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6" w:rsidRPr="00885B8E" w:rsidRDefault="00BF21A6" w:rsidP="00BF21A6">
      <w:pPr>
        <w:jc w:val="center"/>
        <w:rPr>
          <w:rFonts w:ascii="Calibri" w:hAnsi="Calibri" w:cs="Calibri"/>
          <w:b/>
          <w:bCs/>
          <w:i/>
          <w:color w:val="008000"/>
          <w:sz w:val="40"/>
          <w:szCs w:val="40"/>
        </w:rPr>
      </w:pPr>
      <w:proofErr w:type="spellStart"/>
      <w:r w:rsidRPr="00885B8E">
        <w:rPr>
          <w:rFonts w:ascii="Calibri" w:hAnsi="Calibri" w:cs="Calibri"/>
          <w:b/>
          <w:bCs/>
          <w:i/>
          <w:color w:val="008000"/>
          <w:sz w:val="40"/>
          <w:szCs w:val="40"/>
        </w:rPr>
        <w:t>Чебоксарская</w:t>
      </w:r>
      <w:proofErr w:type="spellEnd"/>
      <w:r w:rsidRPr="00885B8E">
        <w:rPr>
          <w:rFonts w:ascii="Calibri" w:hAnsi="Calibri" w:cs="Calibri"/>
          <w:b/>
          <w:bCs/>
          <w:i/>
          <w:color w:val="008000"/>
          <w:sz w:val="40"/>
          <w:szCs w:val="40"/>
        </w:rPr>
        <w:t xml:space="preserve"> городская организация профсоюза работников народного образования и науки РФ</w:t>
      </w:r>
    </w:p>
    <w:p w:rsidR="00BF21A6" w:rsidRDefault="00BF21A6" w:rsidP="00BF21A6">
      <w:pPr>
        <w:jc w:val="center"/>
        <w:rPr>
          <w:b/>
          <w:bCs/>
          <w:i/>
          <w:color w:val="0000FF"/>
          <w:sz w:val="32"/>
          <w:szCs w:val="32"/>
        </w:rPr>
      </w:pPr>
    </w:p>
    <w:p w:rsidR="00BF21A6" w:rsidRDefault="00BF21A6" w:rsidP="00BF21A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76200</wp:posOffset>
            </wp:positionV>
            <wp:extent cx="3771900" cy="2564765"/>
            <wp:effectExtent l="0" t="0" r="0" b="0"/>
            <wp:wrapNone/>
            <wp:docPr id="2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A6" w:rsidRDefault="00BF21A6" w:rsidP="00BF21A6">
      <w:pPr>
        <w:jc w:val="center"/>
        <w:rPr>
          <w:b/>
          <w:sz w:val="44"/>
          <w:szCs w:val="44"/>
        </w:rPr>
      </w:pPr>
    </w:p>
    <w:p w:rsidR="00BF21A6" w:rsidRDefault="00BF21A6" w:rsidP="00BF21A6">
      <w:pPr>
        <w:jc w:val="center"/>
        <w:rPr>
          <w:b/>
          <w:sz w:val="44"/>
          <w:szCs w:val="44"/>
        </w:rPr>
      </w:pPr>
    </w:p>
    <w:p w:rsidR="00BF21A6" w:rsidRDefault="00BF21A6" w:rsidP="00BF21A6">
      <w:pPr>
        <w:jc w:val="center"/>
        <w:rPr>
          <w:b/>
          <w:sz w:val="44"/>
          <w:szCs w:val="44"/>
        </w:rPr>
      </w:pPr>
    </w:p>
    <w:p w:rsidR="00BF21A6" w:rsidRDefault="00BF21A6" w:rsidP="00BF21A6">
      <w:pPr>
        <w:jc w:val="center"/>
        <w:rPr>
          <w:b/>
          <w:sz w:val="44"/>
          <w:szCs w:val="44"/>
        </w:rPr>
      </w:pPr>
    </w:p>
    <w:p w:rsidR="00BF21A6" w:rsidRDefault="00FB688F" w:rsidP="00BF21A6">
      <w:pPr>
        <w:jc w:val="center"/>
        <w:rPr>
          <w:b/>
          <w:sz w:val="44"/>
          <w:szCs w:val="44"/>
        </w:rPr>
      </w:pPr>
      <w:r w:rsidRPr="00FB688F">
        <w:rPr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1pt;height:122.5pt" fillcolor="#33f" strokecolor="#c0504d" strokeweight="1.5pt">
            <v:shadow on="t" color="#900"/>
            <v:textpath style="font-family:&quot;Calibri&quot;;font-size:32pt;font-weight:bold;v-text-kern:t" trim="t" fitpath="t" string="Циклограмма &#10;работы "/>
          </v:shape>
        </w:pict>
      </w:r>
    </w:p>
    <w:p w:rsidR="00BF21A6" w:rsidRDefault="00BF21A6" w:rsidP="00BF21A6">
      <w:pPr>
        <w:jc w:val="center"/>
        <w:rPr>
          <w:b/>
          <w:sz w:val="44"/>
          <w:szCs w:val="44"/>
        </w:rPr>
      </w:pPr>
    </w:p>
    <w:p w:rsidR="00BF21A6" w:rsidRDefault="00FB688F" w:rsidP="00BF21A6">
      <w:pPr>
        <w:jc w:val="center"/>
        <w:rPr>
          <w:b/>
          <w:sz w:val="44"/>
          <w:szCs w:val="44"/>
        </w:rPr>
      </w:pPr>
      <w:r w:rsidRPr="00FB688F">
        <w:rPr>
          <w:b/>
          <w:color w:val="008000"/>
          <w:sz w:val="44"/>
          <w:szCs w:val="44"/>
        </w:rPr>
        <w:pict>
          <v:shape id="_x0000_i1026" type="#_x0000_t136" style="width:480.6pt;height:34.6pt" fillcolor="red" strokecolor="#c0504d" strokeweight="1.5pt">
            <v:shadow on="t" color="#900"/>
            <v:textpath style="font-family:&quot;Calibri&quot;;font-size:18pt;font-style:italic;v-text-kern:t" trim="t" fitpath="t" string="первичной профсоюзной организации"/>
          </v:shape>
        </w:pict>
      </w:r>
    </w:p>
    <w:p w:rsidR="00BF21A6" w:rsidRPr="00BF21A6" w:rsidRDefault="00BF21A6" w:rsidP="00BF21A6">
      <w:pPr>
        <w:jc w:val="center"/>
        <w:rPr>
          <w:b/>
          <w:color w:val="002060"/>
          <w:sz w:val="44"/>
          <w:szCs w:val="44"/>
        </w:rPr>
      </w:pPr>
    </w:p>
    <w:p w:rsidR="00BF21A6" w:rsidRPr="00BF21A6" w:rsidRDefault="00BF21A6" w:rsidP="00BF21A6">
      <w:pPr>
        <w:jc w:val="center"/>
        <w:rPr>
          <w:b/>
          <w:color w:val="002060"/>
          <w:sz w:val="40"/>
          <w:szCs w:val="40"/>
        </w:rPr>
      </w:pPr>
      <w:r w:rsidRPr="00BF21A6">
        <w:rPr>
          <w:b/>
          <w:color w:val="002060"/>
          <w:sz w:val="40"/>
          <w:szCs w:val="40"/>
        </w:rPr>
        <w:t>МБДОУ «Детский сад №66» г. Чебоксары</w:t>
      </w:r>
    </w:p>
    <w:p w:rsidR="00BF21A6" w:rsidRDefault="00BF21A6" w:rsidP="00BF21A6">
      <w:pPr>
        <w:jc w:val="center"/>
        <w:rPr>
          <w:b/>
          <w:sz w:val="40"/>
          <w:szCs w:val="40"/>
        </w:rPr>
      </w:pPr>
    </w:p>
    <w:p w:rsidR="00BF21A6" w:rsidRDefault="00164FFA" w:rsidP="00BF21A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На 2018-2019 г.г.</w:t>
      </w:r>
    </w:p>
    <w:p w:rsidR="00BF21A6" w:rsidRDefault="00BF21A6" w:rsidP="00BF21A6">
      <w:pPr>
        <w:jc w:val="center"/>
        <w:rPr>
          <w:b/>
          <w:i/>
          <w:color w:val="FF0000"/>
          <w:sz w:val="48"/>
          <w:szCs w:val="48"/>
        </w:rPr>
      </w:pPr>
    </w:p>
    <w:p w:rsidR="00BF21A6" w:rsidRPr="00BF21A6" w:rsidRDefault="00BF21A6" w:rsidP="00BF21A6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21A6">
        <w:rPr>
          <w:rFonts w:ascii="Times New Roman" w:hAnsi="Times New Roman" w:cs="Times New Roman"/>
          <w:color w:val="FF0000"/>
          <w:sz w:val="32"/>
          <w:szCs w:val="32"/>
        </w:rPr>
        <w:lastRenderedPageBreak/>
        <w:t>Годовая циклограмма работы</w:t>
      </w:r>
    </w:p>
    <w:p w:rsidR="00BF21A6" w:rsidRPr="00BF21A6" w:rsidRDefault="00BF21A6" w:rsidP="00BF21A6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F21A6">
        <w:rPr>
          <w:rFonts w:ascii="Times New Roman" w:hAnsi="Times New Roman" w:cs="Times New Roman"/>
          <w:color w:val="FF0000"/>
          <w:sz w:val="32"/>
          <w:szCs w:val="32"/>
        </w:rPr>
        <w:t>первичной профсоюзной организации</w:t>
      </w:r>
    </w:p>
    <w:p w:rsidR="00BF21A6" w:rsidRPr="00885B8E" w:rsidRDefault="00BF21A6" w:rsidP="00BF21A6">
      <w:pPr>
        <w:jc w:val="center"/>
        <w:rPr>
          <w:rFonts w:ascii="Calibri" w:hAnsi="Calibri" w:cs="Calibri"/>
          <w:b/>
          <w:i/>
          <w:color w:val="0000FF"/>
          <w:sz w:val="40"/>
          <w:szCs w:val="40"/>
        </w:rPr>
      </w:pPr>
      <w:r w:rsidRPr="00885B8E">
        <w:rPr>
          <w:rFonts w:ascii="Calibri" w:hAnsi="Calibri" w:cs="Calibri"/>
          <w:b/>
          <w:i/>
          <w:color w:val="0000FF"/>
          <w:sz w:val="40"/>
          <w:szCs w:val="40"/>
        </w:rPr>
        <w:t>МБ</w:t>
      </w:r>
      <w:r>
        <w:rPr>
          <w:rFonts w:ascii="Calibri" w:hAnsi="Calibri" w:cs="Calibri"/>
          <w:b/>
          <w:i/>
          <w:color w:val="0000FF"/>
          <w:sz w:val="40"/>
          <w:szCs w:val="40"/>
        </w:rPr>
        <w:t>ДОУ «Детский сад № 66</w:t>
      </w:r>
      <w:r w:rsidRPr="00885B8E">
        <w:rPr>
          <w:rFonts w:ascii="Calibri" w:hAnsi="Calibri" w:cs="Calibri"/>
          <w:b/>
          <w:i/>
          <w:color w:val="0000FF"/>
          <w:sz w:val="40"/>
          <w:szCs w:val="40"/>
        </w:rPr>
        <w:t xml:space="preserve"> г. Чебоксары </w:t>
      </w:r>
    </w:p>
    <w:p w:rsidR="00BF21A6" w:rsidRPr="00885B8E" w:rsidRDefault="00BF21A6" w:rsidP="00BF21A6">
      <w:pPr>
        <w:jc w:val="center"/>
        <w:rPr>
          <w:rFonts w:ascii="Calibri" w:hAnsi="Calibri" w:cs="Calibri"/>
          <w:b/>
          <w:i/>
          <w:color w:val="008000"/>
          <w:sz w:val="36"/>
          <w:szCs w:val="36"/>
        </w:rPr>
      </w:pPr>
      <w:r w:rsidRPr="00885B8E">
        <w:rPr>
          <w:rFonts w:ascii="Calibri" w:hAnsi="Calibri" w:cs="Calibri"/>
          <w:b/>
          <w:i/>
          <w:color w:val="008000"/>
          <w:sz w:val="36"/>
          <w:szCs w:val="36"/>
        </w:rPr>
        <w:t>на 201</w:t>
      </w:r>
      <w:r w:rsidR="00164FFA">
        <w:rPr>
          <w:rFonts w:ascii="Calibri" w:hAnsi="Calibri" w:cs="Calibri"/>
          <w:b/>
          <w:i/>
          <w:color w:val="008000"/>
          <w:sz w:val="36"/>
          <w:szCs w:val="36"/>
        </w:rPr>
        <w:t>8</w:t>
      </w:r>
      <w:r w:rsidRPr="00885B8E">
        <w:rPr>
          <w:rFonts w:ascii="Calibri" w:hAnsi="Calibri" w:cs="Calibri"/>
          <w:b/>
          <w:i/>
          <w:color w:val="008000"/>
          <w:sz w:val="36"/>
          <w:szCs w:val="36"/>
        </w:rPr>
        <w:t xml:space="preserve"> -201</w:t>
      </w:r>
      <w:r w:rsidR="00164FFA">
        <w:rPr>
          <w:rFonts w:ascii="Calibri" w:hAnsi="Calibri" w:cs="Calibri"/>
          <w:b/>
          <w:i/>
          <w:color w:val="008000"/>
          <w:sz w:val="36"/>
          <w:szCs w:val="36"/>
        </w:rPr>
        <w:t>9</w:t>
      </w:r>
      <w:r w:rsidRPr="00885B8E">
        <w:rPr>
          <w:rFonts w:ascii="Calibri" w:hAnsi="Calibri" w:cs="Calibri"/>
          <w:b/>
          <w:i/>
          <w:color w:val="008000"/>
          <w:sz w:val="36"/>
          <w:szCs w:val="36"/>
        </w:rPr>
        <w:t xml:space="preserve"> г. г.</w:t>
      </w:r>
    </w:p>
    <w:p w:rsidR="00BF21A6" w:rsidRPr="008550CD" w:rsidRDefault="00BF21A6" w:rsidP="00BF21A6">
      <w:pPr>
        <w:ind w:firstLine="851"/>
        <w:jc w:val="both"/>
        <w:rPr>
          <w:b/>
          <w:i/>
          <w:sz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528"/>
        <w:gridCol w:w="1985"/>
        <w:gridCol w:w="1701"/>
      </w:tblGrid>
      <w:tr w:rsidR="00BF21A6" w:rsidRPr="00BF21A6" w:rsidTr="00926420">
        <w:trPr>
          <w:trHeight w:val="567"/>
        </w:trPr>
        <w:tc>
          <w:tcPr>
            <w:tcW w:w="1560" w:type="dxa"/>
            <w:shd w:val="clear" w:color="auto" w:fill="FBD4B4"/>
          </w:tcPr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Сроки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FBD4B4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shd w:val="clear" w:color="auto" w:fill="FBD4B4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Ответствен</w:t>
            </w: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spellStart"/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701" w:type="dxa"/>
            <w:shd w:val="clear" w:color="auto" w:fill="FBD4B4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Отметка о 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proofErr w:type="gramStart"/>
            <w:r w:rsidRPr="00BF21A6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</w:rPr>
              <w:t>выполнении</w:t>
            </w:r>
            <w:proofErr w:type="gramEnd"/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СЕНТЯБРЬ</w:t>
            </w:r>
          </w:p>
          <w:p w:rsidR="00BF21A6" w:rsidRPr="00BF21A6" w:rsidRDefault="00BF21A6" w:rsidP="005D0A11">
            <w:pPr>
              <w:ind w:firstLine="8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Провести сверку учёта членов Профсоюза.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2. Обновить содержание профсоюзного уголка в соответствии с произошедшими изменениями.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FA" w:rsidRPr="00BF21A6" w:rsidRDefault="00D61844" w:rsidP="00D6184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FFA" w:rsidRPr="00BF21A6">
              <w:rPr>
                <w:rFonts w:ascii="Times New Roman" w:hAnsi="Times New Roman" w:cs="Times New Roman"/>
                <w:sz w:val="24"/>
                <w:szCs w:val="24"/>
              </w:rPr>
              <w:t>Проведение  коллективно – договорной кампании в коллективе Комиссией по ведению коллективных переговоров, подготовка проекта коллективного договора, заключение в срок до 23.09.2018.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Участие в согласовании и утверждении локальных актов ДОУ:</w:t>
            </w:r>
          </w:p>
          <w:p w:rsidR="00BF21A6" w:rsidRPr="00BF21A6" w:rsidRDefault="00BF21A6" w:rsidP="00BF21A6">
            <w:pPr>
              <w:numPr>
                <w:ilvl w:val="0"/>
                <w:numId w:val="1"/>
              </w:numPr>
              <w:tabs>
                <w:tab w:val="clear" w:pos="1571"/>
                <w:tab w:val="num" w:pos="813"/>
              </w:tabs>
              <w:spacing w:after="0" w:line="240" w:lineRule="auto"/>
              <w:ind w:left="6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  <w:p w:rsidR="00BF21A6" w:rsidRPr="00BF21A6" w:rsidRDefault="00BF21A6" w:rsidP="00BF21A6">
            <w:pPr>
              <w:numPr>
                <w:ilvl w:val="0"/>
                <w:numId w:val="1"/>
              </w:numPr>
              <w:tabs>
                <w:tab w:val="clear" w:pos="1571"/>
                <w:tab w:val="num" w:pos="813"/>
              </w:tabs>
              <w:spacing w:after="0" w:line="240" w:lineRule="auto"/>
              <w:ind w:left="6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О доплатах и надбавках.</w:t>
            </w:r>
          </w:p>
          <w:p w:rsidR="00BF21A6" w:rsidRPr="00BF21A6" w:rsidRDefault="00BF21A6" w:rsidP="00BF21A6">
            <w:pPr>
              <w:numPr>
                <w:ilvl w:val="0"/>
                <w:numId w:val="1"/>
              </w:numPr>
              <w:tabs>
                <w:tab w:val="clear" w:pos="1571"/>
                <w:tab w:val="num" w:pos="813"/>
              </w:tabs>
              <w:spacing w:after="0" w:line="240" w:lineRule="auto"/>
              <w:ind w:left="6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О распределении стимулирующей части оплаты труда сотрудников ДОУ и др.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Составить перечень юбилейных, праздничных и знаменательных дат для членов Профсоюза.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Согласовать инструкции по охране труда.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10. Согласование тарификации педагогических работников на новый учебный год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11.Подготовить праздничное мероприятие, посвященное Дню Дошкольного работника. Отметить юбиляров, награждённых грамотами, воспитателей-стажеров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12. Организация поздравления ветеранов ко  Дню пожилых в ДОУ.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164FFA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FA" w:rsidRDefault="00164FFA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FA" w:rsidRDefault="00164FFA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Default="00BF21A6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BF2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D61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44" w:rsidRPr="00BF21A6" w:rsidRDefault="00D61844" w:rsidP="00D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D61844" w:rsidRPr="00BF21A6" w:rsidRDefault="00D61844" w:rsidP="00D6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61844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61844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44" w:rsidRDefault="00D61844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 ДОУ</w:t>
            </w:r>
          </w:p>
          <w:p w:rsidR="00D61844" w:rsidRDefault="00D61844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 ДОУ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164FFA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переговоры с 01. 09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ОКТЯБРЬ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перечня документов по охране труда наличие, хранение и ведение которых организовано в ДОУ 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Проверить инструкции по охране труда и технике безопасности, наличие подписей работников ДОУ.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9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164FFA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</w:p>
          <w:p w:rsid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Pr="00BF21A6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FFA">
              <w:rPr>
                <w:rFonts w:ascii="Times New Roman" w:hAnsi="Times New Roman" w:cs="Times New Roman"/>
                <w:sz w:val="24"/>
                <w:szCs w:val="24"/>
              </w:rPr>
              <w:t xml:space="preserve"> Леонтьева С.</w:t>
            </w:r>
            <w:proofErr w:type="gramStart"/>
            <w:r w:rsidR="00164F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НОЯБРЬ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164FFA" w:rsidP="00D55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. Проанализировать результативность проводимой 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мотивации профсоюзного членства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746" w:rsidRDefault="004D574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164FFA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. Проанализировать данные социального паспорта первичной профсоюзной организации ДОУ, внести изменения. 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FFA" w:rsidRPr="00BF21A6" w:rsidRDefault="00164FFA" w:rsidP="0016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64FFA" w:rsidRDefault="00164FFA" w:rsidP="0016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164FFA" w:rsidRPr="00BF21A6" w:rsidRDefault="00164FFA" w:rsidP="00164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FA" w:rsidRPr="00BF21A6" w:rsidRDefault="00164FFA" w:rsidP="0016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ДЕКАБРЬ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1.Подготовка списков для детей сотрудников – членов ППО ДОУ с вручением  новогодних подарков.</w:t>
            </w:r>
          </w:p>
          <w:p w:rsidR="00D55083" w:rsidRDefault="00D55083" w:rsidP="00D55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D55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2. Подготовка новогодних праздничных мероприятий для работников образовательного учреждения.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9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3.Оформление и представление в городскую организацию профсою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отчетной документации за 2018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926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Согласование  графика отпусков.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Подготовка отчетного доклада «О выполнении коллективного договора за 2017 г.»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7. Организация и подготовка к проведению  коллективно – договорной кампании в коллективе.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</w:p>
          <w:p w:rsidR="00BF21A6" w:rsidRPr="00BF21A6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6" w:rsidRPr="00BF21A6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26420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ЯНВАРЬ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26420" w:rsidP="00926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Оформить заявки на санаторно-курортное лечение.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ФЕВРАЛЬ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2. Провести анализ работы с заявлениями и обращениями членов Профсоюза.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3. Подготовить и провести мероприятия, посвящённые Дню защитников Отечества.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4. Начать подготовку к мероприятиям, посвященным Международному женскому Дню 8 Марта.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 ДОУ</w:t>
            </w: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P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 ДОУ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МАРТ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Провести заседание профсоюзного комитета «О рациональном использовании рабочего времени, соблюдении режима отдыха».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2. Поздравить ветеранов педагогического труда с 8 Марта и пригласить на традиционное городское торжественное собрание.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3. Рассмотреть вопрос о ходе выполнения локального акта «Положение об оплате труда сотрудников МБДОУ «Детский сад № 11»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Pr="00BF21A6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A650E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зав.</w:t>
            </w:r>
          </w:p>
          <w:p w:rsidR="00BF21A6" w:rsidRPr="00BF21A6" w:rsidRDefault="00D55083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lastRenderedPageBreak/>
              <w:t>АПРЕЛЬ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 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Месячника по охране труда.</w:t>
            </w:r>
          </w:p>
          <w:p w:rsidR="00BF21A6" w:rsidRDefault="00BF21A6" w:rsidP="005D0A11">
            <w:pPr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Default="00957B7F" w:rsidP="005D0A11">
            <w:pPr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Default="00957B7F" w:rsidP="005D0A11">
            <w:pPr>
              <w:ind w:left="6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D5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D5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Отчет комиссии по охране труда.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D55083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Проверить и обследовать техническое состояние зданий, кабинетов, групповых помещений, оборудования на соответствие нормам и правилам охраны труда.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Привести в порядок делопроизводство в профсоюзной организации.</w:t>
            </w:r>
          </w:p>
          <w:p w:rsidR="00BF21A6" w:rsidRPr="00BF21A6" w:rsidRDefault="00BF21A6" w:rsidP="005D0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Pr="00BF21A6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57B7F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B7F" w:rsidRPr="00BF21A6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proofErr w:type="gramStart"/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  <w:proofErr w:type="gramStart"/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21A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Pr="00BF21A6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A650E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МАЙ</w:t>
            </w:r>
          </w:p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Default="00BF21A6" w:rsidP="003A650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Совместно с администрацией рассмотреть отчёт о выполнении коллективного договора (любые пункты).</w:t>
            </w:r>
          </w:p>
          <w:p w:rsidR="003A650E" w:rsidRPr="00BF21A6" w:rsidRDefault="003A650E" w:rsidP="003A6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3A650E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1A6" w:rsidRPr="00BF21A6">
              <w:rPr>
                <w:rFonts w:ascii="Times New Roman" w:hAnsi="Times New Roman" w:cs="Times New Roman"/>
                <w:sz w:val="24"/>
                <w:szCs w:val="24"/>
              </w:rPr>
              <w:t>. 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957B7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Pr="00BF21A6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A650E" w:rsidRDefault="003A650E" w:rsidP="003A6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83" w:rsidRDefault="00D55083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Pr="00BF21A6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957B7F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А.С.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ИЮНЬ</w:t>
            </w:r>
          </w:p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Планирование профсоюзных собраний на следующий учебный год.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2. Проверить состояние охраны труда и техники безопасности в ДОУ.</w:t>
            </w:r>
          </w:p>
          <w:p w:rsidR="00BF21A6" w:rsidRPr="00BF21A6" w:rsidRDefault="00BF21A6" w:rsidP="0095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0E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Default="003A650E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</w:p>
          <w:p w:rsidR="00957B7F" w:rsidRPr="00BF21A6" w:rsidRDefault="00957B7F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ИЮЛЬ</w:t>
            </w:r>
          </w:p>
          <w:p w:rsidR="00BF21A6" w:rsidRPr="00BF21A6" w:rsidRDefault="00BF21A6" w:rsidP="005D0A11">
            <w:pPr>
              <w:ind w:firstLine="851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57B7F" w:rsidRPr="00BF21A6" w:rsidRDefault="00957B7F" w:rsidP="00957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профсоюзных билетов, учётных карточек, отметок об уплате профсоюзных взносов.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957B7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Pr="00BF21A6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57B7F" w:rsidRPr="00BF21A6" w:rsidRDefault="00957B7F" w:rsidP="0095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1A6" w:rsidRPr="00BF21A6" w:rsidTr="00926420">
        <w:tc>
          <w:tcPr>
            <w:tcW w:w="1560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    АВГУСТ</w:t>
            </w:r>
          </w:p>
          <w:p w:rsidR="00BF21A6" w:rsidRPr="00BF21A6" w:rsidRDefault="00BF21A6" w:rsidP="005D0A11">
            <w:pPr>
              <w:ind w:firstLine="851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1. Участие в согласовании: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- тарификации на новый учебный год;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- расстановки кадров.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2. Привести в порядок делопроизводство в профсоюзной организации.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Подготовить выступление на августовский педсовет.</w:t>
            </w:r>
          </w:p>
          <w:p w:rsidR="00BF21A6" w:rsidRPr="00BF21A6" w:rsidRDefault="00BF21A6" w:rsidP="005D0A11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BF21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Подготовить и утвердить планы работы комиссий при профкоме на следующий учебный год.</w:t>
            </w:r>
          </w:p>
          <w:p w:rsidR="00BF21A6" w:rsidRPr="00BF21A6" w:rsidRDefault="00BF21A6" w:rsidP="005D0A11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Pr="00BF21A6" w:rsidRDefault="00926420" w:rsidP="00926420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Pr="00BF21A6" w:rsidRDefault="00926420" w:rsidP="009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20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957B7F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МагинаН.Н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420" w:rsidRPr="00BF21A6" w:rsidRDefault="00926420" w:rsidP="0092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F" w:rsidRDefault="00957B7F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26420" w:rsidRDefault="00926420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1A6" w:rsidRPr="00BF21A6" w:rsidRDefault="00BF21A6" w:rsidP="005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6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701" w:type="dxa"/>
            <w:shd w:val="clear" w:color="auto" w:fill="auto"/>
          </w:tcPr>
          <w:p w:rsidR="00BF21A6" w:rsidRPr="00BF21A6" w:rsidRDefault="00BF21A6" w:rsidP="005D0A1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A6" w:rsidRPr="00BF21A6" w:rsidRDefault="00BF21A6" w:rsidP="00BF2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1A6" w:rsidRPr="00BF21A6" w:rsidRDefault="00BF21A6" w:rsidP="00BF2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88F" w:rsidRPr="00BF21A6" w:rsidRDefault="00FB688F">
      <w:pPr>
        <w:rPr>
          <w:rFonts w:ascii="Times New Roman" w:hAnsi="Times New Roman" w:cs="Times New Roman"/>
          <w:sz w:val="24"/>
          <w:szCs w:val="24"/>
        </w:rPr>
      </w:pPr>
    </w:p>
    <w:sectPr w:rsidR="00FB688F" w:rsidRPr="00BF21A6" w:rsidSect="00632ED0">
      <w:footerReference w:type="even" r:id="rId9"/>
      <w:footerReference w:type="default" r:id="rId10"/>
      <w:pgSz w:w="11906" w:h="16838"/>
      <w:pgMar w:top="567" w:right="851" w:bottom="1134" w:left="851" w:header="709" w:footer="709" w:gutter="0"/>
      <w:pgBorders w:offsetFrom="page">
        <w:top w:val="thinThickThinMediumGap" w:sz="24" w:space="24" w:color="008000"/>
        <w:left w:val="thinThickThinMediumGap" w:sz="24" w:space="24" w:color="008000"/>
        <w:bottom w:val="thinThickThinMediumGap" w:sz="24" w:space="24" w:color="008000"/>
        <w:right w:val="thinThickThinMediumGap" w:sz="2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8F" w:rsidRDefault="00FB688F" w:rsidP="00FB688F">
      <w:pPr>
        <w:spacing w:after="0" w:line="240" w:lineRule="auto"/>
      </w:pPr>
      <w:r>
        <w:separator/>
      </w:r>
    </w:p>
  </w:endnote>
  <w:endnote w:type="continuationSeparator" w:id="1">
    <w:p w:rsidR="00FB688F" w:rsidRDefault="00FB688F" w:rsidP="00FB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B" w:rsidRDefault="00FB688F" w:rsidP="00B41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A2B" w:rsidRDefault="004D5746" w:rsidP="00B413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B" w:rsidRDefault="00FB688F" w:rsidP="00B413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746">
      <w:rPr>
        <w:rStyle w:val="a5"/>
        <w:noProof/>
      </w:rPr>
      <w:t>2</w:t>
    </w:r>
    <w:r>
      <w:rPr>
        <w:rStyle w:val="a5"/>
      </w:rPr>
      <w:fldChar w:fldCharType="end"/>
    </w:r>
  </w:p>
  <w:p w:rsidR="00374A2B" w:rsidRDefault="004D5746" w:rsidP="00B413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8F" w:rsidRDefault="00FB688F" w:rsidP="00FB688F">
      <w:pPr>
        <w:spacing w:after="0" w:line="240" w:lineRule="auto"/>
      </w:pPr>
      <w:r>
        <w:separator/>
      </w:r>
    </w:p>
  </w:footnote>
  <w:footnote w:type="continuationSeparator" w:id="1">
    <w:p w:rsidR="00FB688F" w:rsidRDefault="00FB688F" w:rsidP="00FB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911"/>
    <w:multiLevelType w:val="hybridMultilevel"/>
    <w:tmpl w:val="F1B09E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0D3"/>
    <w:multiLevelType w:val="hybridMultilevel"/>
    <w:tmpl w:val="50DED4B0"/>
    <w:lvl w:ilvl="0" w:tplc="2EA4AEF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536349ED"/>
    <w:multiLevelType w:val="hybridMultilevel"/>
    <w:tmpl w:val="76FAE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7576"/>
    <w:multiLevelType w:val="hybridMultilevel"/>
    <w:tmpl w:val="84F89F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1A6"/>
    <w:rsid w:val="00164FFA"/>
    <w:rsid w:val="003A650E"/>
    <w:rsid w:val="004D5746"/>
    <w:rsid w:val="00926420"/>
    <w:rsid w:val="00957B7F"/>
    <w:rsid w:val="00BF21A6"/>
    <w:rsid w:val="00D55083"/>
    <w:rsid w:val="00D61844"/>
    <w:rsid w:val="00F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21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F21A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BF21A6"/>
  </w:style>
  <w:style w:type="paragraph" w:styleId="a6">
    <w:name w:val="List Paragraph"/>
    <w:basedOn w:val="a"/>
    <w:uiPriority w:val="34"/>
    <w:qFormat/>
    <w:rsid w:val="00BF21A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BF2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D73F-A298-41D4-9DF5-7008935F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Nas'ka</dc:creator>
  <cp:keywords/>
  <dc:description/>
  <cp:lastModifiedBy>Nas'ka</cp:lastModifiedBy>
  <cp:revision>3</cp:revision>
  <dcterms:created xsi:type="dcterms:W3CDTF">2018-09-11T07:22:00Z</dcterms:created>
  <dcterms:modified xsi:type="dcterms:W3CDTF">2018-09-11T09:09:00Z</dcterms:modified>
</cp:coreProperties>
</file>