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0" w:rsidRPr="00420DE0" w:rsidRDefault="00420DE0" w:rsidP="00C251E6">
      <w:pPr>
        <w:spacing w:line="276" w:lineRule="auto"/>
        <w:jc w:val="center"/>
        <w:rPr>
          <w:b/>
          <w:color w:val="FF0000"/>
        </w:rPr>
      </w:pPr>
      <w:r w:rsidRPr="00420DE0">
        <w:rPr>
          <w:b/>
          <w:color w:val="FF0000"/>
        </w:rPr>
        <w:t xml:space="preserve">Аннотация к рабочей программе </w:t>
      </w:r>
    </w:p>
    <w:p w:rsidR="009E133B" w:rsidRDefault="004336A8" w:rsidP="00C251E6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по образовательной области «Социально-коммуникативное развитие»</w:t>
      </w:r>
    </w:p>
    <w:p w:rsidR="00420DE0" w:rsidRDefault="00420DE0" w:rsidP="00C251E6">
      <w:pPr>
        <w:spacing w:line="276" w:lineRule="auto"/>
        <w:jc w:val="center"/>
        <w:rPr>
          <w:b/>
          <w:color w:val="FF0000"/>
        </w:rPr>
      </w:pPr>
    </w:p>
    <w:p w:rsidR="009E133B" w:rsidRDefault="009E133B" w:rsidP="00C251E6">
      <w:pPr>
        <w:shd w:val="clear" w:color="auto" w:fill="FFFFFF"/>
        <w:spacing w:line="276" w:lineRule="auto"/>
        <w:ind w:left="-567" w:firstLine="567"/>
        <w:jc w:val="both"/>
      </w:pPr>
      <w:r w:rsidRPr="00255CDA">
        <w:t>Рабочая программа – нормативный документ ДОУ, определяющий объём, порядок, содержание изучения обр</w:t>
      </w:r>
      <w:r w:rsidR="009D377D">
        <w:t xml:space="preserve">азовательного процесса ДОУ. В </w:t>
      </w:r>
      <w:r w:rsidRPr="00255CDA">
        <w:t>ДОУ разработан и утвержден педагогическим советом «Порядок  разработки и утверждения рабочих образовательных программ», который определяет структуру, порядок разработки и утверждения рабочей программы образовательной деятельности. Рабочая программа младшей группы по всем образовательным областям утвержден</w:t>
      </w:r>
      <w:r>
        <w:t xml:space="preserve">а приказом № </w:t>
      </w:r>
      <w:r w:rsidR="009D377D">
        <w:t>49 от 30</w:t>
      </w:r>
      <w:r>
        <w:t>.08.2017</w:t>
      </w:r>
      <w:r w:rsidRPr="00255CDA">
        <w:t xml:space="preserve"> г. и принята Педагогич</w:t>
      </w:r>
      <w:r w:rsidR="009D377D">
        <w:t>еским советом № 1 от  30</w:t>
      </w:r>
      <w:r w:rsidR="008D376B">
        <w:t>.08.2017</w:t>
      </w:r>
      <w:r w:rsidR="008D376B" w:rsidRPr="00255CDA">
        <w:t xml:space="preserve"> г.</w:t>
      </w:r>
    </w:p>
    <w:p w:rsidR="009E133B" w:rsidRPr="00255CDA" w:rsidRDefault="009E133B" w:rsidP="00C251E6">
      <w:pPr>
        <w:pStyle w:val="Default"/>
        <w:spacing w:line="276" w:lineRule="auto"/>
        <w:ind w:left="-567" w:firstLine="567"/>
        <w:jc w:val="both"/>
        <w:rPr>
          <w:sz w:val="22"/>
          <w:szCs w:val="22"/>
        </w:rPr>
      </w:pPr>
      <w:r w:rsidRPr="00255CDA">
        <w:rPr>
          <w:sz w:val="22"/>
          <w:szCs w:val="22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возраста. </w:t>
      </w:r>
    </w:p>
    <w:p w:rsidR="009E133B" w:rsidRPr="00255CDA" w:rsidRDefault="009E133B" w:rsidP="00C251E6">
      <w:pPr>
        <w:pStyle w:val="Default"/>
        <w:spacing w:line="276" w:lineRule="auto"/>
        <w:ind w:left="-567"/>
        <w:jc w:val="both"/>
        <w:rPr>
          <w:sz w:val="22"/>
          <w:szCs w:val="22"/>
        </w:rPr>
      </w:pPr>
      <w:r w:rsidRPr="00255CDA">
        <w:rPr>
          <w:sz w:val="22"/>
          <w:szCs w:val="22"/>
        </w:rPr>
        <w:t xml:space="preserve">Целостность педагогического процесса в группе обеспечивается реализацией ОТ РОЖДЕНИЯ ДО ШКОЛЫ. </w:t>
      </w:r>
      <w:r w:rsidR="009D377D">
        <w:rPr>
          <w:sz w:val="22"/>
          <w:szCs w:val="22"/>
        </w:rPr>
        <w:t>Вариативной</w:t>
      </w:r>
      <w:r w:rsidRPr="00255CDA">
        <w:rPr>
          <w:sz w:val="22"/>
          <w:szCs w:val="22"/>
        </w:rPr>
        <w:t xml:space="preserve"> общеобразовательной программы дошкольного образования</w:t>
      </w:r>
      <w:proofErr w:type="gramStart"/>
      <w:r w:rsidRPr="00255CDA">
        <w:rPr>
          <w:sz w:val="22"/>
          <w:szCs w:val="22"/>
        </w:rPr>
        <w:t xml:space="preserve"> / П</w:t>
      </w:r>
      <w:proofErr w:type="gramEnd"/>
      <w:r w:rsidRPr="00255CDA">
        <w:rPr>
          <w:sz w:val="22"/>
          <w:szCs w:val="22"/>
        </w:rPr>
        <w:t xml:space="preserve">од ред. Н. Е. </w:t>
      </w:r>
      <w:proofErr w:type="spellStart"/>
      <w:r w:rsidRPr="00255CDA">
        <w:rPr>
          <w:sz w:val="22"/>
          <w:szCs w:val="22"/>
        </w:rPr>
        <w:t>Вераксы</w:t>
      </w:r>
      <w:proofErr w:type="spellEnd"/>
      <w:r w:rsidRPr="00255CDA">
        <w:rPr>
          <w:sz w:val="22"/>
          <w:szCs w:val="22"/>
        </w:rPr>
        <w:t>, Т. С. Комаровой, М. А. Василье</w:t>
      </w:r>
      <w:r>
        <w:rPr>
          <w:sz w:val="22"/>
          <w:szCs w:val="22"/>
        </w:rPr>
        <w:t>вой. — М.: МОЗАИКА-СИНТЕЗ, 2016</w:t>
      </w:r>
      <w:r w:rsidRPr="00255CDA">
        <w:rPr>
          <w:sz w:val="22"/>
          <w:szCs w:val="22"/>
        </w:rPr>
        <w:t xml:space="preserve"> и </w:t>
      </w:r>
      <w:proofErr w:type="gramStart"/>
      <w:r w:rsidRPr="00255CDA">
        <w:rPr>
          <w:sz w:val="22"/>
          <w:szCs w:val="22"/>
        </w:rPr>
        <w:t>парциальных</w:t>
      </w:r>
      <w:proofErr w:type="gramEnd"/>
      <w:r w:rsidRPr="00255CDA">
        <w:rPr>
          <w:sz w:val="22"/>
          <w:szCs w:val="22"/>
        </w:rPr>
        <w:t xml:space="preserve">: </w:t>
      </w:r>
    </w:p>
    <w:p w:rsidR="009E133B" w:rsidRDefault="009E133B" w:rsidP="00C251E6">
      <w:pPr>
        <w:pStyle w:val="Default"/>
        <w:spacing w:line="276" w:lineRule="auto"/>
        <w:ind w:left="-567"/>
        <w:jc w:val="both"/>
        <w:rPr>
          <w:sz w:val="22"/>
          <w:szCs w:val="22"/>
          <w:shd w:val="clear" w:color="auto" w:fill="FFFFFF"/>
        </w:rPr>
      </w:pPr>
      <w:r w:rsidRPr="00255CDA">
        <w:rPr>
          <w:sz w:val="22"/>
          <w:szCs w:val="22"/>
        </w:rPr>
        <w:t xml:space="preserve">- Программы </w:t>
      </w:r>
      <w:r w:rsidR="009D377D">
        <w:rPr>
          <w:sz w:val="22"/>
          <w:szCs w:val="22"/>
          <w:shd w:val="clear" w:color="auto" w:fill="FFFFFF"/>
        </w:rPr>
        <w:t>воспитания</w:t>
      </w:r>
      <w:r w:rsidRPr="00255CDA">
        <w:rPr>
          <w:sz w:val="22"/>
          <w:szCs w:val="22"/>
          <w:shd w:val="clear" w:color="auto" w:fill="FFFFFF"/>
        </w:rPr>
        <w:t xml:space="preserve"> ребёнка – дошкольника – Чебоксары: </w:t>
      </w:r>
      <w:r w:rsidR="009D377D">
        <w:rPr>
          <w:sz w:val="22"/>
          <w:szCs w:val="22"/>
          <w:shd w:val="clear" w:color="auto" w:fill="FFFFFF"/>
        </w:rPr>
        <w:t>О. В. Драгунова, 1995 г.</w:t>
      </w:r>
    </w:p>
    <w:p w:rsidR="009E133B" w:rsidRDefault="009E133B" w:rsidP="00C251E6">
      <w:pPr>
        <w:pStyle w:val="Default"/>
        <w:spacing w:line="276" w:lineRule="auto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-Программа художественно-творческого развития ребёнка-дошкольника средствами чувашского декоративно-прикладного искусства. - Чебоксары, Чувашский республиканский институт образования, 1994 г.</w:t>
      </w:r>
    </w:p>
    <w:p w:rsidR="009E133B" w:rsidRDefault="009E133B" w:rsidP="00C251E6">
      <w:pPr>
        <w:pStyle w:val="Default"/>
        <w:spacing w:line="276" w:lineRule="auto"/>
        <w:ind w:left="-567" w:firstLine="425"/>
        <w:jc w:val="both"/>
        <w:rPr>
          <w:rFonts w:eastAsia="Calibri"/>
        </w:rPr>
      </w:pPr>
      <w:r w:rsidRPr="009E133B">
        <w:rPr>
          <w:rFonts w:eastAsia="Calibri"/>
        </w:rPr>
        <w:t>Рабочая программа составлена для детей 3-4 лет младшей</w:t>
      </w:r>
      <w:r w:rsidR="009D377D">
        <w:rPr>
          <w:rFonts w:eastAsia="Calibri"/>
        </w:rPr>
        <w:t xml:space="preserve"> группы МБДОУ «Детский сад № 66 </w:t>
      </w:r>
      <w:r w:rsidR="009D377D" w:rsidRPr="009D377D">
        <w:t>общеразвивающего вида с приоритетным осуществлением деятельности по художественно - эстетическому развитию детей</w:t>
      </w:r>
      <w:r w:rsidR="009D377D">
        <w:rPr>
          <w:rFonts w:eastAsia="Calibri"/>
        </w:rPr>
        <w:t>»</w:t>
      </w:r>
      <w:r w:rsidRPr="009E133B">
        <w:rPr>
          <w:rFonts w:eastAsia="Calibri"/>
        </w:rPr>
        <w:t xml:space="preserve">  города Чебоксары Чувашской Республики.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Рабочая программа разработана на основе ФГОС дошкольного образования (Приказ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образования») и c учетом «От рождения до школы» основной образовательной программы дошкольного образования под ред. Н.Е. </w:t>
      </w:r>
      <w:proofErr w:type="spellStart"/>
      <w:r w:rsidRPr="009E133B">
        <w:rPr>
          <w:rFonts w:eastAsia="Calibri"/>
          <w:lang w:eastAsia="en-US"/>
        </w:rPr>
        <w:t>Вераксы</w:t>
      </w:r>
      <w:proofErr w:type="spellEnd"/>
      <w:r w:rsidRPr="009E133B">
        <w:rPr>
          <w:rFonts w:eastAsia="Calibri"/>
          <w:lang w:eastAsia="en-US"/>
        </w:rPr>
        <w:t>, Т.С. Комаровой, М.А. Васильевой.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Разработка Программы регламентирована нормативно-правовой и документальной основой, куда входят: 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Федеральный закон 29.12.2012 № 273-ФЗ «Об образовании в Российской Федерации»; 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 (Зарегистрировано в Миню</w:t>
      </w:r>
      <w:r w:rsidR="009D377D">
        <w:rPr>
          <w:rFonts w:eastAsia="Calibri"/>
          <w:lang w:eastAsia="en-US"/>
        </w:rPr>
        <w:t>сте России 26.09.2013 № 30038);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>Конституция РФ, ст. 43, 72;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Конвенция о правах ребенка (1989 г.); </w:t>
      </w:r>
    </w:p>
    <w:p w:rsidR="009D377D" w:rsidRDefault="009E133B" w:rsidP="00C251E6">
      <w:pPr>
        <w:pStyle w:val="Default"/>
        <w:spacing w:line="276" w:lineRule="auto"/>
        <w:ind w:left="-567" w:firstLine="387"/>
        <w:jc w:val="both"/>
        <w:rPr>
          <w:rFonts w:eastAsia="Calibri"/>
          <w:lang w:eastAsia="en-US"/>
        </w:rPr>
      </w:pPr>
      <w:proofErr w:type="gramStart"/>
      <w:r w:rsidRPr="009E133B">
        <w:rPr>
          <w:rFonts w:eastAsia="Calibri"/>
          <w:lang w:eastAsia="en-US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9E133B">
        <w:rPr>
          <w:rFonts w:eastAsia="Calibri"/>
          <w:bCs/>
          <w:lang w:eastAsia="en-US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9E133B">
        <w:rPr>
          <w:rFonts w:eastAsia="Calibri"/>
          <w:lang w:eastAsia="en-US"/>
        </w:rPr>
        <w:t xml:space="preserve"> (Зарегистрировано в Минюсте России 29 мая 2013 г. № 28564); </w:t>
      </w:r>
      <w:proofErr w:type="gramEnd"/>
    </w:p>
    <w:p w:rsidR="009E133B" w:rsidRPr="009D377D" w:rsidRDefault="009E133B" w:rsidP="00C251E6">
      <w:pPr>
        <w:pStyle w:val="Default"/>
        <w:spacing w:line="276" w:lineRule="auto"/>
        <w:ind w:left="-567" w:firstLine="387"/>
        <w:jc w:val="both"/>
        <w:rPr>
          <w:sz w:val="22"/>
          <w:szCs w:val="22"/>
          <w:shd w:val="clear" w:color="auto" w:fill="FFFFFF"/>
        </w:rPr>
      </w:pPr>
      <w:r>
        <w:rPr>
          <w:rFonts w:eastAsia="Calibri"/>
          <w:lang w:eastAsia="en-US"/>
        </w:rPr>
        <w:t>Устав м</w:t>
      </w:r>
      <w:r w:rsidRPr="009E133B">
        <w:rPr>
          <w:rFonts w:eastAsia="Calibri"/>
          <w:lang w:eastAsia="en-US"/>
        </w:rPr>
        <w:t>униципального дошкольного образовательного учреждения «Детский сад №</w:t>
      </w:r>
      <w:r w:rsidR="009D377D">
        <w:rPr>
          <w:rFonts w:eastAsia="Calibri"/>
          <w:lang w:eastAsia="en-US"/>
        </w:rPr>
        <w:t xml:space="preserve"> 66</w:t>
      </w:r>
      <w:r w:rsidRPr="009E133B">
        <w:rPr>
          <w:rFonts w:eastAsia="Calibri"/>
          <w:lang w:eastAsia="en-US"/>
        </w:rPr>
        <w:t>»</w:t>
      </w:r>
      <w:r w:rsidR="009D377D">
        <w:rPr>
          <w:rFonts w:eastAsia="Calibri"/>
          <w:lang w:eastAsia="en-US"/>
        </w:rPr>
        <w:t xml:space="preserve"> </w:t>
      </w:r>
      <w:r w:rsidRPr="009E133B">
        <w:rPr>
          <w:rFonts w:eastAsia="Calibri"/>
          <w:lang w:eastAsia="en-US"/>
        </w:rPr>
        <w:t>города Чебоксары Чувашской Республики.</w:t>
      </w:r>
    </w:p>
    <w:p w:rsidR="009E133B" w:rsidRPr="009E133B" w:rsidRDefault="009E133B" w:rsidP="00C251E6">
      <w:pPr>
        <w:spacing w:line="276" w:lineRule="auto"/>
        <w:ind w:left="644"/>
        <w:jc w:val="both"/>
        <w:rPr>
          <w:rFonts w:eastAsia="Calibri"/>
          <w:b/>
          <w:lang w:eastAsia="en-US"/>
        </w:rPr>
      </w:pPr>
    </w:p>
    <w:p w:rsidR="009E133B" w:rsidRDefault="009E133B" w:rsidP="00C251E6">
      <w:pPr>
        <w:shd w:val="clear" w:color="auto" w:fill="FFFFFF"/>
        <w:spacing w:line="276" w:lineRule="auto"/>
        <w:ind w:firstLine="357"/>
        <w:jc w:val="both"/>
        <w:rPr>
          <w:color w:val="000000"/>
        </w:rPr>
      </w:pPr>
      <w:r w:rsidRPr="00255CDA">
        <w:t xml:space="preserve">Построение образовательного процесса в соответствии с программой ориентировано на адекватные возрасту формы работы с детьми. </w:t>
      </w:r>
    </w:p>
    <w:p w:rsidR="00420DE0" w:rsidRDefault="009E133B" w:rsidP="00C251E6">
      <w:pPr>
        <w:shd w:val="clear" w:color="auto" w:fill="FFFFFF"/>
        <w:spacing w:line="276" w:lineRule="auto"/>
        <w:ind w:firstLine="357"/>
        <w:jc w:val="both"/>
      </w:pPr>
      <w:r w:rsidRPr="00255CDA">
        <w:t>Программа предусматривает интеграцию и взаимопроникновение всех образовательных областей.</w:t>
      </w:r>
    </w:p>
    <w:p w:rsidR="009E133B" w:rsidRDefault="004336A8" w:rsidP="00C251E6">
      <w:pPr>
        <w:keepNext/>
        <w:widowControl w:val="0"/>
        <w:suppressAutoHyphens/>
        <w:spacing w:line="276" w:lineRule="auto"/>
        <w:ind w:left="-180" w:right="-185" w:firstLine="1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 w:rsidR="009E133B" w:rsidRPr="009E133B">
        <w:rPr>
          <w:rFonts w:eastAsia="Calibri"/>
          <w:lang w:eastAsia="ar-SA"/>
        </w:rPr>
        <w:t xml:space="preserve">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9E133B" w:rsidRPr="009E133B">
        <w:rPr>
          <w:rFonts w:eastAsia="Calibri"/>
          <w:lang w:eastAsia="ar-SA"/>
        </w:rPr>
        <w:t>со</w:t>
      </w:r>
      <w:proofErr w:type="gramEnd"/>
      <w:r w:rsidR="009E133B" w:rsidRPr="009E133B">
        <w:rPr>
          <w:rFonts w:eastAsia="Calibri"/>
          <w:lang w:eastAsia="ar-SA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9E133B" w:rsidRPr="009E133B">
        <w:rPr>
          <w:rFonts w:eastAsia="Calibri"/>
          <w:lang w:eastAsia="ar-SA"/>
        </w:rPr>
        <w:t>саморегуляции</w:t>
      </w:r>
      <w:proofErr w:type="spellEnd"/>
      <w:r w:rsidR="009E133B" w:rsidRPr="009E133B">
        <w:rPr>
          <w:rFonts w:eastAsia="Calibri"/>
          <w:lang w:eastAsia="ar-SA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A4F71" w:rsidRDefault="00AA4F71" w:rsidP="00C251E6">
      <w:pPr>
        <w:keepNext/>
        <w:widowControl w:val="0"/>
        <w:suppressAutoHyphens/>
        <w:spacing w:line="276" w:lineRule="auto"/>
        <w:ind w:left="-180" w:right="-185" w:firstLine="180"/>
        <w:jc w:val="both"/>
        <w:rPr>
          <w:rFonts w:eastAsia="Calibri"/>
          <w:lang w:eastAsia="ar-SA"/>
        </w:rPr>
      </w:pPr>
    </w:p>
    <w:p w:rsidR="00AA4F71" w:rsidRPr="00AA4F71" w:rsidRDefault="00AA4F71" w:rsidP="00C251E6">
      <w:pPr>
        <w:shd w:val="clear" w:color="auto" w:fill="FFFFFF"/>
        <w:spacing w:line="276" w:lineRule="auto"/>
        <w:ind w:firstLine="357"/>
        <w:jc w:val="center"/>
        <w:rPr>
          <w:b/>
          <w:color w:val="000000"/>
        </w:rPr>
      </w:pPr>
      <w:r w:rsidRPr="004336A8">
        <w:rPr>
          <w:b/>
        </w:rPr>
        <w:t>Для детей 3-4 лет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b/>
          <w:iCs/>
          <w:lang w:eastAsia="en-US"/>
        </w:rPr>
      </w:pPr>
      <w:r w:rsidRPr="009E133B">
        <w:rPr>
          <w:rFonts w:eastAsia="Calibri"/>
          <w:b/>
          <w:iCs/>
          <w:lang w:eastAsia="en-US"/>
        </w:rPr>
        <w:t xml:space="preserve">Цели и задачи: 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iCs/>
          <w:lang w:eastAsia="en-US"/>
        </w:rPr>
        <w:t xml:space="preserve">- </w:t>
      </w:r>
      <w:r w:rsidRPr="009E133B">
        <w:rPr>
          <w:rFonts w:eastAsia="Calibri"/>
          <w:lang w:eastAsia="en-US"/>
        </w:rPr>
        <w:t xml:space="preserve">усвоение норм и ценностей, принятых в обществе, включая моральные и нравственные ценности; 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- развитие общения и взаимодействия ребёнка </w:t>
      </w:r>
      <w:proofErr w:type="gramStart"/>
      <w:r w:rsidRPr="009E133B">
        <w:rPr>
          <w:rFonts w:eastAsia="Calibri"/>
          <w:lang w:eastAsia="en-US"/>
        </w:rPr>
        <w:t>со</w:t>
      </w:r>
      <w:proofErr w:type="gramEnd"/>
      <w:r w:rsidRPr="009E133B">
        <w:rPr>
          <w:rFonts w:eastAsia="Calibri"/>
          <w:lang w:eastAsia="en-US"/>
        </w:rPr>
        <w:t xml:space="preserve"> взрослыми и сверстниками; 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- становление самостоятельности, целенаправленности и </w:t>
      </w:r>
      <w:proofErr w:type="spellStart"/>
      <w:r w:rsidRPr="009E133B">
        <w:rPr>
          <w:rFonts w:eastAsia="Calibri"/>
          <w:lang w:eastAsia="en-US"/>
        </w:rPr>
        <w:t>саморегуляции</w:t>
      </w:r>
      <w:proofErr w:type="spellEnd"/>
      <w:r w:rsidRPr="009E133B">
        <w:rPr>
          <w:rFonts w:eastAsia="Calibri"/>
          <w:lang w:eastAsia="en-US"/>
        </w:rPr>
        <w:t xml:space="preserve"> собственных действий; 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 xml:space="preserve">- формирование позитивных установок к различным видам труда и творчества; </w:t>
      </w:r>
    </w:p>
    <w:p w:rsidR="009E133B" w:rsidRPr="00AA4F71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>- формирование основ безопасного поведения в быту, социуме, природе.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iCs/>
          <w:lang w:eastAsia="en-US"/>
        </w:rPr>
      </w:pPr>
      <w:r w:rsidRPr="009E133B">
        <w:rPr>
          <w:rFonts w:eastAsia="Calibri"/>
          <w:b/>
          <w:iCs/>
          <w:lang w:eastAsia="en-US"/>
        </w:rPr>
        <w:t>Направления</w:t>
      </w:r>
      <w:r w:rsidRPr="009E133B">
        <w:rPr>
          <w:rFonts w:eastAsia="Calibri"/>
          <w:iCs/>
          <w:lang w:eastAsia="en-US"/>
        </w:rPr>
        <w:t xml:space="preserve"> образовательной области «Социально-коммуникативное развитие»: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iCs/>
          <w:lang w:eastAsia="en-US"/>
        </w:rPr>
      </w:pPr>
      <w:r w:rsidRPr="009E133B">
        <w:rPr>
          <w:rFonts w:eastAsia="Calibri"/>
          <w:b/>
          <w:iCs/>
          <w:lang w:eastAsia="en-US"/>
        </w:rPr>
        <w:t xml:space="preserve">- </w:t>
      </w:r>
      <w:r w:rsidRPr="009E133B">
        <w:rPr>
          <w:rFonts w:eastAsia="Calibri"/>
          <w:iCs/>
          <w:lang w:eastAsia="en-US"/>
        </w:rPr>
        <w:t>социализация, развитие общения, нравственное воспитание;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iCs/>
          <w:lang w:eastAsia="en-US"/>
        </w:rPr>
      </w:pPr>
      <w:r w:rsidRPr="009E133B">
        <w:rPr>
          <w:rFonts w:eastAsia="Calibri"/>
          <w:iCs/>
          <w:lang w:eastAsia="en-US"/>
        </w:rPr>
        <w:t>- ребенок в семье и сообществе;</w:t>
      </w:r>
    </w:p>
    <w:p w:rsidR="009E133B" w:rsidRPr="009E133B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>- самообслуживание, самостоятельность, трудовое воспитание;</w:t>
      </w:r>
    </w:p>
    <w:p w:rsidR="00420DE0" w:rsidRPr="00AA4F71" w:rsidRDefault="009E133B" w:rsidP="00C251E6">
      <w:pPr>
        <w:keepNext/>
        <w:widowControl w:val="0"/>
        <w:spacing w:line="276" w:lineRule="auto"/>
        <w:ind w:left="-180" w:right="-185"/>
        <w:jc w:val="both"/>
        <w:rPr>
          <w:rFonts w:eastAsia="Calibri"/>
          <w:lang w:eastAsia="en-US"/>
        </w:rPr>
      </w:pPr>
      <w:r w:rsidRPr="009E133B">
        <w:rPr>
          <w:rFonts w:eastAsia="Calibri"/>
          <w:lang w:eastAsia="en-US"/>
        </w:rPr>
        <w:t>- формирование основ безопасности.</w:t>
      </w:r>
    </w:p>
    <w:p w:rsidR="009D377D" w:rsidRDefault="00DE71F3" w:rsidP="00C251E6">
      <w:pPr>
        <w:pStyle w:val="a3"/>
        <w:suppressAutoHyphens/>
        <w:spacing w:line="276" w:lineRule="auto"/>
        <w:ind w:left="-180" w:right="-185"/>
        <w:jc w:val="both"/>
        <w:rPr>
          <w:b/>
          <w:color w:val="0000FF"/>
        </w:rPr>
      </w:pPr>
      <w:r>
        <w:rPr>
          <w:b/>
          <w:color w:val="0000FF"/>
        </w:rPr>
        <w:t>Формируемая часть</w:t>
      </w:r>
    </w:p>
    <w:p w:rsidR="009D377D" w:rsidRDefault="009D377D" w:rsidP="00C251E6">
      <w:pPr>
        <w:pStyle w:val="a3"/>
        <w:suppressAutoHyphens/>
        <w:spacing w:line="276" w:lineRule="auto"/>
        <w:ind w:left="-180" w:right="-185"/>
        <w:jc w:val="both"/>
      </w:pPr>
      <w:r>
        <w:rPr>
          <w:b/>
        </w:rPr>
        <w:t>О. В. Драгунова,</w:t>
      </w:r>
      <w:r w:rsidR="00DE71F3" w:rsidRPr="001665E3">
        <w:t xml:space="preserve"> Программа </w:t>
      </w:r>
      <w:r>
        <w:t>воспитания</w:t>
      </w:r>
      <w:r w:rsidR="00DE71F3" w:rsidRPr="001665E3">
        <w:t xml:space="preserve"> ребенка-дошкольника. – Чебоксары. </w:t>
      </w:r>
    </w:p>
    <w:p w:rsidR="009D377D" w:rsidRDefault="00DE71F3" w:rsidP="00C251E6">
      <w:pPr>
        <w:pStyle w:val="a3"/>
        <w:suppressAutoHyphens/>
        <w:spacing w:line="276" w:lineRule="auto"/>
        <w:ind w:left="-180" w:right="-185"/>
        <w:jc w:val="both"/>
      </w:pPr>
      <w:r w:rsidRPr="001665E3">
        <w:t>Чувашский республика</w:t>
      </w:r>
      <w:r w:rsidR="009D377D">
        <w:t>нский институт образования, 1995</w:t>
      </w:r>
      <w:r w:rsidRPr="001665E3">
        <w:t xml:space="preserve">. «Познавательная деятельность»  </w:t>
      </w:r>
    </w:p>
    <w:p w:rsidR="00DE71F3" w:rsidRPr="009D377D" w:rsidRDefault="00DE71F3" w:rsidP="00C251E6">
      <w:pPr>
        <w:pStyle w:val="a3"/>
        <w:suppressAutoHyphens/>
        <w:spacing w:line="276" w:lineRule="auto"/>
        <w:ind w:left="-180" w:right="-185"/>
        <w:jc w:val="both"/>
        <w:rPr>
          <w:b/>
          <w:color w:val="0000FF"/>
        </w:rPr>
      </w:pPr>
      <w:r w:rsidRPr="001665E3">
        <w:t>(Моя Республика)</w:t>
      </w:r>
    </w:p>
    <w:p w:rsidR="009D377D" w:rsidRDefault="00DE71F3" w:rsidP="00C251E6">
      <w:pPr>
        <w:spacing w:line="276" w:lineRule="auto"/>
        <w:ind w:left="-180" w:right="-185"/>
        <w:jc w:val="both"/>
        <w:rPr>
          <w:lang w:eastAsia="ar-SA"/>
        </w:rPr>
      </w:pPr>
      <w:r w:rsidRPr="001665E3">
        <w:rPr>
          <w:b/>
        </w:rPr>
        <w:t xml:space="preserve">Цель: </w:t>
      </w:r>
      <w:r w:rsidRPr="001665E3">
        <w:rPr>
          <w:lang w:eastAsia="ar-SA"/>
        </w:rPr>
        <w:t xml:space="preserve">развитие любознательности ребенка, его устойчивого интереса </w:t>
      </w:r>
      <w:proofErr w:type="gramStart"/>
      <w:r w:rsidRPr="001665E3">
        <w:rPr>
          <w:lang w:eastAsia="ar-SA"/>
        </w:rPr>
        <w:t>к</w:t>
      </w:r>
      <w:proofErr w:type="gramEnd"/>
      <w:r w:rsidRPr="001665E3">
        <w:rPr>
          <w:lang w:eastAsia="ar-SA"/>
        </w:rPr>
        <w:t xml:space="preserve"> </w:t>
      </w:r>
    </w:p>
    <w:p w:rsidR="009D377D" w:rsidRDefault="00DE71F3" w:rsidP="00C251E6">
      <w:pPr>
        <w:spacing w:line="276" w:lineRule="auto"/>
        <w:ind w:left="-180" w:right="-185"/>
        <w:jc w:val="both"/>
        <w:rPr>
          <w:lang w:eastAsia="ar-SA"/>
        </w:rPr>
      </w:pPr>
      <w:r w:rsidRPr="001665E3">
        <w:rPr>
          <w:lang w:eastAsia="ar-SA"/>
        </w:rPr>
        <w:t xml:space="preserve">собственной познавательной деятельности и наиболее полное использование </w:t>
      </w:r>
    </w:p>
    <w:p w:rsidR="00DE71F3" w:rsidRPr="001665E3" w:rsidRDefault="00DE71F3" w:rsidP="00C251E6">
      <w:pPr>
        <w:spacing w:line="276" w:lineRule="auto"/>
        <w:ind w:left="-180" w:right="-185"/>
        <w:jc w:val="both"/>
        <w:rPr>
          <w:lang w:eastAsia="ar-SA"/>
        </w:rPr>
      </w:pPr>
      <w:r w:rsidRPr="001665E3">
        <w:rPr>
          <w:lang w:eastAsia="ar-SA"/>
        </w:rPr>
        <w:t>специфических для этого возраста возможностей.</w:t>
      </w:r>
    </w:p>
    <w:p w:rsidR="00DE71F3" w:rsidRDefault="00DE71F3" w:rsidP="00C251E6">
      <w:pPr>
        <w:spacing w:line="276" w:lineRule="auto"/>
        <w:ind w:left="-180" w:right="-185"/>
        <w:jc w:val="both"/>
      </w:pPr>
      <w:r w:rsidRPr="001665E3">
        <w:t>Задачи: формирование потребности в познании окружающей действительности.</w:t>
      </w:r>
    </w:p>
    <w:p w:rsidR="004336A8" w:rsidRPr="001665E3" w:rsidRDefault="004336A8" w:rsidP="00C251E6">
      <w:pPr>
        <w:spacing w:line="276" w:lineRule="auto"/>
        <w:ind w:left="-180" w:right="-185"/>
        <w:jc w:val="both"/>
      </w:pPr>
    </w:p>
    <w:p w:rsidR="00DE71F3" w:rsidRPr="004336A8" w:rsidRDefault="004336A8" w:rsidP="00C251E6">
      <w:pPr>
        <w:spacing w:line="276" w:lineRule="auto"/>
        <w:jc w:val="center"/>
        <w:rPr>
          <w:b/>
        </w:rPr>
      </w:pPr>
      <w:r w:rsidRPr="004336A8">
        <w:rPr>
          <w:b/>
        </w:rPr>
        <w:t>Для детей 4-5 лет</w:t>
      </w:r>
    </w:p>
    <w:p w:rsidR="004336A8" w:rsidRPr="00A63AA9" w:rsidRDefault="004336A8" w:rsidP="00C251E6">
      <w:pPr>
        <w:tabs>
          <w:tab w:val="left" w:pos="6036"/>
        </w:tabs>
        <w:suppressAutoHyphens/>
        <w:spacing w:line="276" w:lineRule="auto"/>
        <w:jc w:val="both"/>
      </w:pPr>
      <w:r w:rsidRPr="00A63AA9">
        <w:rPr>
          <w:b/>
        </w:rPr>
        <w:t>Цель раздела</w:t>
      </w:r>
      <w:r w:rsidRPr="00A63AA9">
        <w:t xml:space="preserve"> – развитие усвоения норм и ценностей, принятых в обществе, включая моральные и нравственные ценности.</w:t>
      </w:r>
    </w:p>
    <w:p w:rsidR="004336A8" w:rsidRPr="00A63AA9" w:rsidRDefault="004336A8" w:rsidP="00C251E6">
      <w:pPr>
        <w:spacing w:line="276" w:lineRule="auto"/>
        <w:ind w:firstLine="567"/>
        <w:jc w:val="both"/>
        <w:rPr>
          <w:b/>
        </w:rPr>
      </w:pPr>
      <w:r w:rsidRPr="00A63AA9">
        <w:rPr>
          <w:b/>
        </w:rPr>
        <w:t>Задачи реализации рабочей программы:</w:t>
      </w:r>
    </w:p>
    <w:p w:rsidR="004336A8" w:rsidRPr="00A63AA9" w:rsidRDefault="004336A8" w:rsidP="00C251E6">
      <w:pPr>
        <w:tabs>
          <w:tab w:val="left" w:pos="6036"/>
        </w:tabs>
        <w:suppressAutoHyphens/>
        <w:spacing w:line="276" w:lineRule="auto"/>
        <w:contextualSpacing/>
        <w:jc w:val="both"/>
      </w:pPr>
      <w:r w:rsidRPr="00A63AA9">
        <w:rPr>
          <w:rFonts w:ascii="Arial" w:hAnsi="Arial" w:cs="Arial"/>
        </w:rPr>
        <w:lastRenderedPageBreak/>
        <w:t>●</w:t>
      </w:r>
      <w:r w:rsidRPr="00A63AA9">
        <w:t xml:space="preserve">Развивать общение и взаимодействие ребенка </w:t>
      </w:r>
      <w:proofErr w:type="gramStart"/>
      <w:r w:rsidRPr="00A63AA9">
        <w:t>со</w:t>
      </w:r>
      <w:proofErr w:type="gramEnd"/>
      <w:r w:rsidRPr="00A63AA9">
        <w:t xml:space="preserve"> взрослыми и сверстниками.</w:t>
      </w:r>
    </w:p>
    <w:p w:rsidR="004336A8" w:rsidRPr="00A63AA9" w:rsidRDefault="004336A8" w:rsidP="00C251E6">
      <w:pPr>
        <w:tabs>
          <w:tab w:val="left" w:pos="6036"/>
        </w:tabs>
        <w:suppressAutoHyphens/>
        <w:spacing w:line="276" w:lineRule="auto"/>
        <w:contextualSpacing/>
        <w:jc w:val="both"/>
      </w:pPr>
      <w:r w:rsidRPr="00A63AA9">
        <w:rPr>
          <w:rFonts w:ascii="Arial" w:hAnsi="Arial" w:cs="Arial"/>
        </w:rPr>
        <w:t>●</w:t>
      </w:r>
      <w:r w:rsidRPr="00A63AA9">
        <w:t xml:space="preserve">Развивать самостоятельность, целенаправленность и </w:t>
      </w:r>
      <w:proofErr w:type="spellStart"/>
      <w:r w:rsidRPr="00A63AA9">
        <w:t>саморегуляцию</w:t>
      </w:r>
      <w:proofErr w:type="spellEnd"/>
      <w:r w:rsidRPr="00A63AA9">
        <w:t xml:space="preserve"> собственных действий.</w:t>
      </w:r>
    </w:p>
    <w:p w:rsidR="004336A8" w:rsidRPr="00A63AA9" w:rsidRDefault="004336A8" w:rsidP="00C251E6">
      <w:pPr>
        <w:tabs>
          <w:tab w:val="left" w:pos="6036"/>
        </w:tabs>
        <w:suppressAutoHyphens/>
        <w:spacing w:line="276" w:lineRule="auto"/>
        <w:contextualSpacing/>
        <w:jc w:val="both"/>
      </w:pPr>
      <w:r w:rsidRPr="00A63AA9">
        <w:rPr>
          <w:rFonts w:ascii="Arial" w:hAnsi="Arial" w:cs="Arial"/>
        </w:rPr>
        <w:t>●</w:t>
      </w:r>
      <w:r w:rsidRPr="00A63AA9">
        <w:t>Развивать социальный и эмоциональный интеллект, эмоциональную отзывчивость, сопереживание, формировать уважительное отношение и чувства принадлежности к своей семье и к обществу детей и взрослых в ДОУ.</w:t>
      </w:r>
    </w:p>
    <w:p w:rsidR="004336A8" w:rsidRPr="00A63AA9" w:rsidRDefault="004336A8" w:rsidP="00C251E6">
      <w:pPr>
        <w:tabs>
          <w:tab w:val="left" w:pos="6036"/>
        </w:tabs>
        <w:suppressAutoHyphens/>
        <w:spacing w:line="276" w:lineRule="auto"/>
        <w:contextualSpacing/>
        <w:jc w:val="both"/>
      </w:pPr>
      <w:r w:rsidRPr="00A63AA9">
        <w:rPr>
          <w:rFonts w:ascii="Arial" w:hAnsi="Arial" w:cs="Arial"/>
        </w:rPr>
        <w:t>●</w:t>
      </w:r>
      <w:r w:rsidRPr="00A63AA9">
        <w:t>Формировать позитивные установки к различным видам труда и творчества.</w:t>
      </w:r>
    </w:p>
    <w:p w:rsidR="004336A8" w:rsidRPr="00AA4F71" w:rsidRDefault="004336A8" w:rsidP="00C251E6">
      <w:pPr>
        <w:tabs>
          <w:tab w:val="left" w:pos="6036"/>
        </w:tabs>
        <w:suppressAutoHyphens/>
        <w:spacing w:line="276" w:lineRule="auto"/>
        <w:contextualSpacing/>
        <w:jc w:val="both"/>
      </w:pPr>
      <w:r w:rsidRPr="00A63AA9">
        <w:rPr>
          <w:rFonts w:ascii="Arial" w:hAnsi="Arial" w:cs="Arial"/>
        </w:rPr>
        <w:t>●</w:t>
      </w:r>
      <w:r w:rsidRPr="00A63AA9">
        <w:t>Формировать основы безопасности поведения в быту, социуме, природе.</w:t>
      </w:r>
    </w:p>
    <w:p w:rsidR="004336A8" w:rsidRPr="00A63AA9" w:rsidRDefault="004336A8" w:rsidP="00C251E6">
      <w:pPr>
        <w:keepNext/>
        <w:widowControl w:val="0"/>
        <w:spacing w:line="276" w:lineRule="auto"/>
        <w:ind w:left="-180" w:right="-185"/>
        <w:jc w:val="both"/>
        <w:rPr>
          <w:iCs/>
        </w:rPr>
      </w:pPr>
      <w:r w:rsidRPr="00A63AA9">
        <w:rPr>
          <w:b/>
          <w:iCs/>
        </w:rPr>
        <w:t>Направления</w:t>
      </w:r>
      <w:r w:rsidRPr="00A63AA9">
        <w:rPr>
          <w:iCs/>
        </w:rPr>
        <w:t xml:space="preserve"> образовательной области «Социально-коммуникативное развитие»:</w:t>
      </w:r>
    </w:p>
    <w:p w:rsidR="004336A8" w:rsidRPr="00A63AA9" w:rsidRDefault="004336A8" w:rsidP="00C251E6">
      <w:pPr>
        <w:keepNext/>
        <w:widowControl w:val="0"/>
        <w:spacing w:line="276" w:lineRule="auto"/>
        <w:ind w:left="-180" w:right="-185"/>
        <w:jc w:val="both"/>
        <w:rPr>
          <w:iCs/>
        </w:rPr>
      </w:pPr>
      <w:r w:rsidRPr="00A63AA9">
        <w:rPr>
          <w:b/>
          <w:iCs/>
        </w:rPr>
        <w:t xml:space="preserve">- </w:t>
      </w:r>
      <w:r w:rsidRPr="00A63AA9">
        <w:rPr>
          <w:iCs/>
        </w:rPr>
        <w:t>социализация, развитие общения, нравственное воспитание;</w:t>
      </w:r>
    </w:p>
    <w:p w:rsidR="004336A8" w:rsidRPr="00A63AA9" w:rsidRDefault="004336A8" w:rsidP="00C251E6">
      <w:pPr>
        <w:keepNext/>
        <w:widowControl w:val="0"/>
        <w:spacing w:line="276" w:lineRule="auto"/>
        <w:ind w:left="-180" w:right="-185"/>
        <w:jc w:val="both"/>
        <w:rPr>
          <w:iCs/>
        </w:rPr>
      </w:pPr>
      <w:r w:rsidRPr="00A63AA9">
        <w:rPr>
          <w:iCs/>
        </w:rPr>
        <w:t>- ребенок в семье и сообществе;</w:t>
      </w:r>
    </w:p>
    <w:p w:rsidR="004336A8" w:rsidRPr="00A63AA9" w:rsidRDefault="004336A8" w:rsidP="00C251E6">
      <w:pPr>
        <w:keepNext/>
        <w:widowControl w:val="0"/>
        <w:spacing w:line="276" w:lineRule="auto"/>
        <w:ind w:left="-180" w:right="-185"/>
        <w:jc w:val="both"/>
      </w:pPr>
      <w:r w:rsidRPr="00A63AA9">
        <w:t>- самообслуживание, самостоятельность, трудовое воспитание;</w:t>
      </w:r>
    </w:p>
    <w:p w:rsidR="004336A8" w:rsidRPr="00A63AA9" w:rsidRDefault="004336A8" w:rsidP="00C251E6">
      <w:pPr>
        <w:keepNext/>
        <w:widowControl w:val="0"/>
        <w:spacing w:line="276" w:lineRule="auto"/>
        <w:ind w:left="-180" w:right="-185"/>
        <w:jc w:val="both"/>
      </w:pPr>
      <w:r w:rsidRPr="00A63AA9">
        <w:t>- формирование основ безопасности.</w:t>
      </w:r>
    </w:p>
    <w:p w:rsidR="004336A8" w:rsidRPr="00A63AA9" w:rsidRDefault="004336A8" w:rsidP="00C251E6">
      <w:pPr>
        <w:spacing w:line="276" w:lineRule="auto"/>
        <w:rPr>
          <w:b/>
          <w:color w:val="0000FF"/>
        </w:rPr>
      </w:pPr>
    </w:p>
    <w:p w:rsidR="004336A8" w:rsidRPr="004336A8" w:rsidRDefault="004336A8" w:rsidP="00C251E6">
      <w:pPr>
        <w:spacing w:line="276" w:lineRule="auto"/>
        <w:jc w:val="center"/>
        <w:rPr>
          <w:b/>
        </w:rPr>
      </w:pPr>
      <w:r w:rsidRPr="004336A8">
        <w:rPr>
          <w:b/>
        </w:rPr>
        <w:t>Для детей 5-6 лет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  <w:rPr>
          <w:b/>
          <w:iCs/>
        </w:rPr>
      </w:pPr>
      <w:r w:rsidRPr="00494ED0">
        <w:rPr>
          <w:b/>
          <w:iCs/>
        </w:rPr>
        <w:t xml:space="preserve">Цели и задачи: 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rPr>
          <w:iCs/>
        </w:rPr>
        <w:t xml:space="preserve">- </w:t>
      </w:r>
      <w:r w:rsidRPr="00494ED0">
        <w:t xml:space="preserve">усвоение норм и ценностей, принятых в обществе, включая моральные и нравственные ценности; 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t xml:space="preserve">- развитие общения и взаимодействия ребёнка </w:t>
      </w:r>
      <w:proofErr w:type="gramStart"/>
      <w:r w:rsidRPr="00494ED0">
        <w:t>со</w:t>
      </w:r>
      <w:proofErr w:type="gramEnd"/>
      <w:r w:rsidRPr="00494ED0">
        <w:t xml:space="preserve"> взрослыми и сверстниками; 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t xml:space="preserve">- становление самостоятельности, целенаправленности и </w:t>
      </w:r>
      <w:proofErr w:type="spellStart"/>
      <w:r w:rsidRPr="00494ED0">
        <w:t>саморегуляции</w:t>
      </w:r>
      <w:proofErr w:type="spellEnd"/>
      <w:r w:rsidRPr="00494ED0">
        <w:t xml:space="preserve"> собственных действий; 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t xml:space="preserve">- формирование позитивных установок к различным видам труда и творчества; </w:t>
      </w:r>
    </w:p>
    <w:p w:rsidR="00AA4F71" w:rsidRPr="00AA4F71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t>- формирование основ безопасного поведения в быту, социуме, природе.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  <w:rPr>
          <w:iCs/>
        </w:rPr>
      </w:pPr>
      <w:r w:rsidRPr="00494ED0">
        <w:rPr>
          <w:b/>
          <w:iCs/>
        </w:rPr>
        <w:t>Направления</w:t>
      </w:r>
      <w:r w:rsidRPr="00494ED0">
        <w:rPr>
          <w:iCs/>
        </w:rPr>
        <w:t xml:space="preserve"> образовательной области «Социально-коммуникативное развитие»: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  <w:rPr>
          <w:iCs/>
        </w:rPr>
      </w:pPr>
      <w:r w:rsidRPr="00494ED0">
        <w:rPr>
          <w:b/>
          <w:iCs/>
        </w:rPr>
        <w:t xml:space="preserve">- </w:t>
      </w:r>
      <w:r w:rsidRPr="00494ED0">
        <w:rPr>
          <w:iCs/>
        </w:rPr>
        <w:t>социализация, развитие общения, нравственное воспитание;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  <w:rPr>
          <w:iCs/>
        </w:rPr>
      </w:pPr>
      <w:r w:rsidRPr="00494ED0">
        <w:rPr>
          <w:iCs/>
        </w:rPr>
        <w:t>- ребенок в семье и сообществе;</w:t>
      </w:r>
    </w:p>
    <w:p w:rsidR="00AA4F71" w:rsidRPr="00494ED0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t>- самообслуживание, самостоятельность, трудовое воспитание;</w:t>
      </w:r>
    </w:p>
    <w:p w:rsidR="00AA4F71" w:rsidRPr="00AA4F71" w:rsidRDefault="00AA4F71" w:rsidP="00C251E6">
      <w:pPr>
        <w:keepNext/>
        <w:widowControl w:val="0"/>
        <w:spacing w:line="276" w:lineRule="auto"/>
        <w:ind w:right="-142"/>
        <w:jc w:val="both"/>
      </w:pPr>
      <w:r w:rsidRPr="00494ED0">
        <w:t>- формирование основ безопасности.</w:t>
      </w:r>
    </w:p>
    <w:p w:rsidR="00AA4F71" w:rsidRPr="00A63AA9" w:rsidRDefault="00AA4F71" w:rsidP="00C251E6">
      <w:pPr>
        <w:spacing w:line="276" w:lineRule="auto"/>
        <w:rPr>
          <w:b/>
          <w:color w:val="0000FF"/>
        </w:rPr>
      </w:pPr>
      <w:r>
        <w:rPr>
          <w:b/>
          <w:color w:val="0000FF"/>
        </w:rPr>
        <w:t>Формируемая часть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b/>
          <w:color w:val="000000"/>
        </w:rPr>
        <w:t xml:space="preserve">Н.Н. Авдеева, О.Л. Князева, Р.Б. </w:t>
      </w:r>
      <w:proofErr w:type="spellStart"/>
      <w:r w:rsidRPr="00494ED0">
        <w:rPr>
          <w:b/>
          <w:color w:val="000000"/>
        </w:rPr>
        <w:t>Стеркина</w:t>
      </w:r>
      <w:proofErr w:type="spellEnd"/>
      <w:r w:rsidRPr="00494ED0">
        <w:rPr>
          <w:color w:val="000000"/>
        </w:rPr>
        <w:t xml:space="preserve"> Учебно-методическое пособие по основам безопасности жизнедеятельности детей старшего дошкольного возраста. «Основы безопасности детей дошкольного возраста». - СПБ</w:t>
      </w:r>
      <w:proofErr w:type="gramStart"/>
      <w:r w:rsidRPr="00494ED0">
        <w:rPr>
          <w:color w:val="000000"/>
        </w:rPr>
        <w:t xml:space="preserve">.: </w:t>
      </w:r>
      <w:proofErr w:type="gramEnd"/>
      <w:r w:rsidRPr="00494ED0">
        <w:rPr>
          <w:color w:val="000000"/>
        </w:rPr>
        <w:t>ДЕТСТВО_ЭКСПРЕСС»,2010.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 xml:space="preserve">   Учебно-методическое пособие по основам безопасности жизнедеятельности детей старшего дошкольного возраста предполагает решение важнейшей социально-педагогической задачи – воспитание у ребенка навыков адекватного поведения в различных непредвиденных и стандартных ситуациях. 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 xml:space="preserve">   В содержание включено шесть разделов: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«Ребенок и другие люди»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«Ребенок и природа»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«Ребенок дома»,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«Здоровье ребенка»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lastRenderedPageBreak/>
        <w:t>- «Эмоциональное благополучие ребенка»</w:t>
      </w:r>
    </w:p>
    <w:p w:rsidR="00AA4F71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 xml:space="preserve">- «Ребенок на улицах города». </w:t>
      </w:r>
    </w:p>
    <w:p w:rsidR="00AA4F71" w:rsidRPr="00494ED0" w:rsidRDefault="00AA4F71" w:rsidP="00C251E6">
      <w:pPr>
        <w:spacing w:line="276" w:lineRule="auto"/>
        <w:jc w:val="both"/>
      </w:pPr>
      <w:r w:rsidRPr="00494ED0">
        <w:rPr>
          <w:b/>
        </w:rPr>
        <w:t>Л.Б. Соловей</w:t>
      </w:r>
      <w:r w:rsidRPr="00494ED0">
        <w:t xml:space="preserve"> Программа социально-коммуникативному развитию детей дошкольного возраста с учетом регионального компонента. – Чебоксары: </w:t>
      </w:r>
      <w:proofErr w:type="spellStart"/>
      <w:r w:rsidRPr="00494ED0">
        <w:t>Чуваш</w:t>
      </w:r>
      <w:proofErr w:type="gramStart"/>
      <w:r w:rsidRPr="00494ED0">
        <w:t>.к</w:t>
      </w:r>
      <w:proofErr w:type="gramEnd"/>
      <w:r w:rsidRPr="00494ED0">
        <w:t>н.изд-во</w:t>
      </w:r>
      <w:proofErr w:type="spellEnd"/>
      <w:r w:rsidRPr="00494ED0">
        <w:t>, 2015</w:t>
      </w:r>
    </w:p>
    <w:p w:rsidR="00AA4F71" w:rsidRPr="00494ED0" w:rsidRDefault="00AA4F71" w:rsidP="00C251E6">
      <w:pPr>
        <w:spacing w:line="276" w:lineRule="auto"/>
        <w:jc w:val="both"/>
      </w:pPr>
      <w:r w:rsidRPr="00494ED0">
        <w:t xml:space="preserve">   В программе представлена модель реализации регионального этнокультурного компонента, являющегося частью образовательной программы, формируемой участниками образовательных отношений.</w:t>
      </w:r>
    </w:p>
    <w:p w:rsidR="00AA4F71" w:rsidRPr="00494ED0" w:rsidRDefault="00AA4F71" w:rsidP="00C251E6">
      <w:pPr>
        <w:spacing w:line="276" w:lineRule="auto"/>
        <w:jc w:val="both"/>
      </w:pPr>
      <w:r w:rsidRPr="00494ED0">
        <w:rPr>
          <w:b/>
          <w:i/>
        </w:rPr>
        <w:t>Цель:</w:t>
      </w:r>
      <w:r w:rsidRPr="00494ED0">
        <w:t xml:space="preserve"> социально-коммуникативное развитие детей дошкольного возраста с учетом регионального компонента.</w:t>
      </w:r>
    </w:p>
    <w:p w:rsidR="00AA4F71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A4F71" w:rsidRPr="00AA4F71" w:rsidRDefault="00AA4F71" w:rsidP="00C251E6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A4F71">
        <w:rPr>
          <w:b/>
          <w:color w:val="000000"/>
        </w:rPr>
        <w:t>Для детей 6-7 лет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  <w:rPr>
          <w:b/>
          <w:iCs/>
        </w:rPr>
      </w:pPr>
      <w:r w:rsidRPr="00481AA0">
        <w:rPr>
          <w:b/>
          <w:iCs/>
        </w:rPr>
        <w:t xml:space="preserve">Цели и задачи: 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rPr>
          <w:iCs/>
        </w:rPr>
        <w:t xml:space="preserve">- </w:t>
      </w:r>
      <w:r w:rsidRPr="00481AA0">
        <w:t xml:space="preserve">усвоение норм и ценностей, принятых в обществе, включая моральные и нравственные ценности; 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t xml:space="preserve">- развитие общения и взаимодействия ребёнка </w:t>
      </w:r>
      <w:proofErr w:type="gramStart"/>
      <w:r w:rsidRPr="00481AA0">
        <w:t>со</w:t>
      </w:r>
      <w:proofErr w:type="gramEnd"/>
      <w:r w:rsidRPr="00481AA0">
        <w:t xml:space="preserve"> взрослыми и сверстниками; 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t xml:space="preserve">- становление самостоятельности, целенаправленности и </w:t>
      </w:r>
      <w:proofErr w:type="spellStart"/>
      <w:r w:rsidRPr="00481AA0">
        <w:t>саморегуляции</w:t>
      </w:r>
      <w:proofErr w:type="spellEnd"/>
      <w:r w:rsidRPr="00481AA0">
        <w:t xml:space="preserve"> собственных действий; 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t xml:space="preserve">- формирование позитивных установок к различным видам труда и творчества; </w:t>
      </w:r>
    </w:p>
    <w:p w:rsidR="00AA4F71" w:rsidRPr="00AA4F71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t>- формирование основ безопасного поведения в быту, социуме, природе.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  <w:rPr>
          <w:iCs/>
        </w:rPr>
      </w:pPr>
      <w:r w:rsidRPr="00481AA0">
        <w:rPr>
          <w:b/>
          <w:iCs/>
        </w:rPr>
        <w:t>Направления</w:t>
      </w:r>
      <w:r w:rsidRPr="00481AA0">
        <w:rPr>
          <w:iCs/>
        </w:rPr>
        <w:t xml:space="preserve"> образовательной области «Социально-коммуникативное развитие»: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  <w:rPr>
          <w:iCs/>
        </w:rPr>
      </w:pPr>
      <w:r w:rsidRPr="00481AA0">
        <w:rPr>
          <w:b/>
          <w:iCs/>
        </w:rPr>
        <w:t xml:space="preserve">- </w:t>
      </w:r>
      <w:r w:rsidRPr="00481AA0">
        <w:rPr>
          <w:iCs/>
        </w:rPr>
        <w:t>социализация, развитие общения, нравственное воспитание;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  <w:rPr>
          <w:iCs/>
        </w:rPr>
      </w:pPr>
      <w:r w:rsidRPr="00481AA0">
        <w:rPr>
          <w:iCs/>
        </w:rPr>
        <w:t>- ребенок в семье и сообществе;</w:t>
      </w:r>
    </w:p>
    <w:p w:rsidR="00AA4F71" w:rsidRPr="00481AA0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t>- самообслуживание, самостоятельность, трудовое воспитание;</w:t>
      </w:r>
    </w:p>
    <w:p w:rsidR="00AA4F71" w:rsidRPr="00AA4F71" w:rsidRDefault="00AA4F71" w:rsidP="00C251E6">
      <w:pPr>
        <w:keepNext/>
        <w:widowControl w:val="0"/>
        <w:spacing w:line="276" w:lineRule="auto"/>
        <w:ind w:right="-142" w:firstLine="284"/>
        <w:jc w:val="both"/>
      </w:pPr>
      <w:r w:rsidRPr="00481AA0">
        <w:t>- формирование основ безопасности.</w:t>
      </w:r>
    </w:p>
    <w:p w:rsidR="00AA4F71" w:rsidRPr="00A63AA9" w:rsidRDefault="00AA4F71" w:rsidP="00C251E6">
      <w:pPr>
        <w:spacing w:line="276" w:lineRule="auto"/>
        <w:rPr>
          <w:b/>
          <w:color w:val="0000FF"/>
        </w:rPr>
      </w:pPr>
      <w:r>
        <w:rPr>
          <w:b/>
          <w:color w:val="0000FF"/>
        </w:rPr>
        <w:t>Формируемая часть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b/>
          <w:color w:val="000000"/>
        </w:rPr>
        <w:t xml:space="preserve">Н.Н. Авдеева, О.Л. Князева, Р.Б. </w:t>
      </w:r>
      <w:proofErr w:type="spellStart"/>
      <w:r w:rsidRPr="00494ED0">
        <w:rPr>
          <w:b/>
          <w:color w:val="000000"/>
        </w:rPr>
        <w:t>Стеркина</w:t>
      </w:r>
      <w:proofErr w:type="spellEnd"/>
      <w:r w:rsidRPr="00494ED0">
        <w:rPr>
          <w:color w:val="000000"/>
        </w:rPr>
        <w:t xml:space="preserve"> Учебно-методическое пособие по основам безопасности жизнедеятельности детей старшего дошкольного возраста. «Основы безопасности детей дошкольного возраста». - СПБ</w:t>
      </w:r>
      <w:proofErr w:type="gramStart"/>
      <w:r w:rsidRPr="00494ED0">
        <w:rPr>
          <w:color w:val="000000"/>
        </w:rPr>
        <w:t xml:space="preserve">.: </w:t>
      </w:r>
      <w:proofErr w:type="gramEnd"/>
      <w:r w:rsidRPr="00494ED0">
        <w:rPr>
          <w:color w:val="000000"/>
        </w:rPr>
        <w:t>ДЕТСТВО_ЭКСПРЕСС»,2010.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 xml:space="preserve">   Учебно-методическое пособие по основам безопасности жизнедеятельности детей старшего дошкольного возраста предполагает решение важнейшей социально-педагогической задачи – воспитание у ребенка навыков адекватного поведения в различных непредвиденных и стандартных ситуациях. 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 xml:space="preserve">   В содержание включено шесть разделов: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«Ребенок и другие люди»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«Ребенок и природа»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«Ребенок дома»,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«Здоровье ребенка»</w:t>
      </w:r>
    </w:p>
    <w:p w:rsidR="00AA4F71" w:rsidRPr="00494ED0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>- «Эмоциональное благополучие ребенка»</w:t>
      </w:r>
    </w:p>
    <w:p w:rsidR="00AA4F71" w:rsidRDefault="00AA4F71" w:rsidP="00C251E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94ED0">
        <w:rPr>
          <w:color w:val="000000"/>
        </w:rPr>
        <w:t xml:space="preserve">- «Ребенок на улицах города». </w:t>
      </w:r>
    </w:p>
    <w:p w:rsidR="00AA4F71" w:rsidRPr="00494ED0" w:rsidRDefault="00AA4F71" w:rsidP="00C251E6">
      <w:pPr>
        <w:spacing w:line="276" w:lineRule="auto"/>
        <w:jc w:val="both"/>
      </w:pPr>
      <w:r w:rsidRPr="00494ED0">
        <w:rPr>
          <w:b/>
        </w:rPr>
        <w:t>Л.Б. Соловей</w:t>
      </w:r>
      <w:r w:rsidRPr="00494ED0">
        <w:t xml:space="preserve"> Программа социально-коммуникативному развитию детей дошкольного возраста с учетом регионального компонента. – Чебоксары: </w:t>
      </w:r>
      <w:proofErr w:type="spellStart"/>
      <w:r w:rsidRPr="00494ED0">
        <w:t>Чуваш</w:t>
      </w:r>
      <w:proofErr w:type="gramStart"/>
      <w:r w:rsidRPr="00494ED0">
        <w:t>.к</w:t>
      </w:r>
      <w:proofErr w:type="gramEnd"/>
      <w:r w:rsidRPr="00494ED0">
        <w:t>н.изд-во</w:t>
      </w:r>
      <w:proofErr w:type="spellEnd"/>
      <w:r w:rsidRPr="00494ED0">
        <w:t>, 2015</w:t>
      </w:r>
    </w:p>
    <w:p w:rsidR="00AA4F71" w:rsidRPr="00494ED0" w:rsidRDefault="00AA4F71" w:rsidP="00C251E6">
      <w:pPr>
        <w:spacing w:line="276" w:lineRule="auto"/>
        <w:jc w:val="both"/>
      </w:pPr>
      <w:r w:rsidRPr="00494ED0">
        <w:lastRenderedPageBreak/>
        <w:t xml:space="preserve">   В программе представлена модель реализации регионального этнокультурного компонента, являющегося частью образовательной программы, формируемой участниками образовательных отношений.</w:t>
      </w:r>
    </w:p>
    <w:p w:rsidR="00AA4F71" w:rsidRPr="00481AA0" w:rsidRDefault="00AA4F71" w:rsidP="00C251E6">
      <w:pPr>
        <w:spacing w:line="276" w:lineRule="auto"/>
        <w:jc w:val="both"/>
      </w:pPr>
      <w:r w:rsidRPr="00494ED0">
        <w:rPr>
          <w:b/>
          <w:i/>
        </w:rPr>
        <w:t>Цель:</w:t>
      </w:r>
      <w:r w:rsidRPr="00494ED0">
        <w:t xml:space="preserve"> социально-коммуникативное развитие детей дошкольного возраста с учетом регионального компонента.</w:t>
      </w:r>
    </w:p>
    <w:p w:rsidR="004336A8" w:rsidRDefault="004336A8" w:rsidP="00C251E6">
      <w:pPr>
        <w:spacing w:line="276" w:lineRule="auto"/>
        <w:rPr>
          <w:b/>
          <w:color w:val="0000FF"/>
        </w:rPr>
      </w:pPr>
    </w:p>
    <w:p w:rsidR="004336A8" w:rsidRDefault="004336A8" w:rsidP="00C251E6">
      <w:pPr>
        <w:spacing w:line="276" w:lineRule="auto"/>
        <w:rPr>
          <w:b/>
          <w:color w:val="0000FF"/>
        </w:rPr>
      </w:pPr>
    </w:p>
    <w:p w:rsidR="009E133B" w:rsidRDefault="009E133B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AA4F71" w:rsidRDefault="00AA4F71" w:rsidP="00C251E6">
      <w:pPr>
        <w:spacing w:line="276" w:lineRule="auto"/>
        <w:rPr>
          <w:b/>
          <w:color w:val="002060"/>
        </w:rPr>
      </w:pPr>
    </w:p>
    <w:p w:rsidR="008644AC" w:rsidRDefault="008644AC" w:rsidP="00C251E6">
      <w:pPr>
        <w:spacing w:line="276" w:lineRule="auto"/>
        <w:jc w:val="center"/>
        <w:rPr>
          <w:b/>
          <w:color w:val="002060"/>
        </w:rPr>
      </w:pPr>
    </w:p>
    <w:p w:rsidR="008644AC" w:rsidRDefault="008644AC" w:rsidP="009E133B">
      <w:pPr>
        <w:jc w:val="center"/>
        <w:rPr>
          <w:b/>
          <w:color w:val="002060"/>
        </w:rPr>
      </w:pPr>
    </w:p>
    <w:p w:rsidR="00AE17FC" w:rsidRPr="001665E3" w:rsidRDefault="00AE17FC" w:rsidP="00AE17FC">
      <w:pPr>
        <w:keepNext/>
        <w:widowControl w:val="0"/>
        <w:autoSpaceDE w:val="0"/>
        <w:ind w:left="-180" w:right="-185"/>
        <w:jc w:val="both"/>
        <w:rPr>
          <w:iCs/>
        </w:rPr>
      </w:pPr>
    </w:p>
    <w:p w:rsidR="00AE17FC" w:rsidRDefault="00AE17FC"/>
    <w:sectPr w:rsidR="00AE17FC" w:rsidSect="00162ADC">
      <w:pgSz w:w="11906" w:h="16838"/>
      <w:pgMar w:top="1134" w:right="1133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52A953F6"/>
    <w:multiLevelType w:val="hybridMultilevel"/>
    <w:tmpl w:val="A60480AC"/>
    <w:lvl w:ilvl="0" w:tplc="61AA554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E8"/>
    <w:rsid w:val="000769A2"/>
    <w:rsid w:val="001552A7"/>
    <w:rsid w:val="00162ADC"/>
    <w:rsid w:val="001B4B96"/>
    <w:rsid w:val="001E2F28"/>
    <w:rsid w:val="001F2771"/>
    <w:rsid w:val="002E4070"/>
    <w:rsid w:val="003B63D8"/>
    <w:rsid w:val="003D5340"/>
    <w:rsid w:val="00420DE0"/>
    <w:rsid w:val="004336A8"/>
    <w:rsid w:val="00703AB2"/>
    <w:rsid w:val="008644AC"/>
    <w:rsid w:val="0088656D"/>
    <w:rsid w:val="008D376B"/>
    <w:rsid w:val="009D377D"/>
    <w:rsid w:val="009E133B"/>
    <w:rsid w:val="009F04E8"/>
    <w:rsid w:val="00A6046B"/>
    <w:rsid w:val="00AA1497"/>
    <w:rsid w:val="00AA4F71"/>
    <w:rsid w:val="00AE17FC"/>
    <w:rsid w:val="00C251E6"/>
    <w:rsid w:val="00D245AD"/>
    <w:rsid w:val="00DE71F3"/>
    <w:rsid w:val="00E94F8E"/>
    <w:rsid w:val="00ED313F"/>
    <w:rsid w:val="00F5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ive-viewer-paginated-page-reader-block">
    <w:name w:val="drive-viewer-paginated-page-reader-block"/>
    <w:basedOn w:val="a"/>
    <w:rsid w:val="00420DE0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9E133B"/>
    <w:pPr>
      <w:ind w:left="720"/>
      <w:contextualSpacing/>
    </w:pPr>
  </w:style>
  <w:style w:type="paragraph" w:customStyle="1" w:styleId="Default">
    <w:name w:val="Default"/>
    <w:uiPriority w:val="99"/>
    <w:rsid w:val="009E1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ive-viewer-paginated-page-reader-block">
    <w:name w:val="drive-viewer-paginated-page-reader-block"/>
    <w:basedOn w:val="a"/>
    <w:rsid w:val="00420DE0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9E133B"/>
    <w:pPr>
      <w:ind w:left="720"/>
      <w:contextualSpacing/>
    </w:pPr>
  </w:style>
  <w:style w:type="paragraph" w:customStyle="1" w:styleId="Default">
    <w:name w:val="Default"/>
    <w:uiPriority w:val="99"/>
    <w:rsid w:val="009E1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Alena</cp:lastModifiedBy>
  <cp:revision>17</cp:revision>
  <dcterms:created xsi:type="dcterms:W3CDTF">2017-09-17T22:08:00Z</dcterms:created>
  <dcterms:modified xsi:type="dcterms:W3CDTF">2018-03-30T06:31:00Z</dcterms:modified>
</cp:coreProperties>
</file>