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1D" w:rsidRPr="00F5621D" w:rsidRDefault="00F5621D" w:rsidP="00327B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562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ЛОГИЧЕСКОГО МЫШЛЕНИЯ У ДЕТЕЙ ДОШКОЛЬНОГО ВОЗРАСТА В ПРОЦЕССЕ ИГР С НЕСТАНДАРТНЫМ ДИДАКТИЧЕСКИМ МАТЕРИАЛОМ</w:t>
      </w:r>
    </w:p>
    <w:p w:rsidR="00F5621D" w:rsidRPr="00F5621D" w:rsidRDefault="00F5621D" w:rsidP="0012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17" w:rsidRPr="00583136" w:rsidRDefault="00122317" w:rsidP="0032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 в науке и технике, а также процессы распространения информации в мире происходили раньше менее стремительно, чем сегодня. Однако умение использовать информацию определяется развитостью логических приёмов мышления. </w:t>
      </w:r>
    </w:p>
    <w:p w:rsidR="00122317" w:rsidRPr="00583136" w:rsidRDefault="00122317" w:rsidP="0032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системы образования является подготовка подрастающего поколения к активной жизни в условиях постоянно меняющегося социума. И, т.к. развитие современного общества носит динамический характер, то и ключевой задачей образовательного процесса является передача детям таких знаний и воспитание таких качеств, которые позволили бы им успешно адаптироваться к подобным изменениям. Поиск эффективных дидактических средств развития логического мышления дошкольников является неотъемлемой частью данной задачи.</w:t>
      </w:r>
    </w:p>
    <w:p w:rsidR="00122317" w:rsidRPr="00583136" w:rsidRDefault="00512021" w:rsidP="00327BC2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3136">
        <w:rPr>
          <w:rFonts w:ascii="Times New Roman" w:hAnsi="Times New Roman" w:cs="Times New Roman"/>
          <w:sz w:val="28"/>
          <w:szCs w:val="28"/>
        </w:rPr>
        <w:t>Математика по праву в решении этой проблемы занимает ведущее место</w:t>
      </w:r>
      <w:r w:rsidR="00363741">
        <w:rPr>
          <w:rFonts w:ascii="Times New Roman" w:hAnsi="Times New Roman" w:cs="Times New Roman"/>
          <w:sz w:val="28"/>
          <w:szCs w:val="28"/>
        </w:rPr>
        <w:t>.</w:t>
      </w:r>
    </w:p>
    <w:p w:rsidR="002E593A" w:rsidRPr="00583136" w:rsidRDefault="00082199" w:rsidP="00327BC2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3136">
        <w:rPr>
          <w:rStyle w:val="c1"/>
          <w:rFonts w:ascii="Times New Roman" w:hAnsi="Times New Roman" w:cs="Times New Roman"/>
          <w:sz w:val="28"/>
          <w:szCs w:val="28"/>
        </w:rPr>
        <w:t>Логическое мышление</w:t>
      </w:r>
      <w:r w:rsidR="0036374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83136">
        <w:rPr>
          <w:rStyle w:val="c1"/>
          <w:rFonts w:ascii="Times New Roman" w:hAnsi="Times New Roman" w:cs="Times New Roman"/>
          <w:sz w:val="28"/>
          <w:szCs w:val="28"/>
        </w:rPr>
        <w:t>- это мышление при помощи рассуждений. Рассуждать - значит связывать между собой разные знания для того, чтобы в итоге получить ответ на стоящий перед нами вопрос</w:t>
      </w:r>
      <w:r w:rsidR="00C9763E" w:rsidRPr="0058313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82199" w:rsidRPr="00583136" w:rsidRDefault="00082199" w:rsidP="00327BC2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В комплексном подходе к воспитанию и обучению дошкольников в современной практике немаловажная роль принадлежит занимательным развивающим играм, задачам, развлечениям. </w:t>
      </w:r>
    </w:p>
    <w:p w:rsidR="00512021" w:rsidRPr="00583136" w:rsidRDefault="00512021" w:rsidP="0032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чаще стали использовать нестандартный дидактический материал: счетные палочки, геометрические конструкторы,</w:t>
      </w:r>
      <w:r w:rsidR="00F5621D" w:rsidRPr="00583136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="00F5621D" w:rsidRPr="005831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5621D" w:rsidRPr="00583136">
        <w:rPr>
          <w:rFonts w:ascii="Times New Roman" w:hAnsi="Times New Roman" w:cs="Times New Roman"/>
          <w:sz w:val="28"/>
          <w:szCs w:val="28"/>
        </w:rPr>
        <w:t>,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блоки </w:t>
      </w:r>
      <w:proofErr w:type="spell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1D" w:rsidRPr="00583136" w:rsidRDefault="00F5621D" w:rsidP="00327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36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5831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83136">
        <w:rPr>
          <w:rFonts w:ascii="Times New Roman" w:hAnsi="Times New Roman" w:cs="Times New Roman"/>
          <w:sz w:val="28"/>
          <w:szCs w:val="28"/>
        </w:rPr>
        <w:t xml:space="preserve">. Дидактический материал дает возможность упражнять в составлении числа из единиц и двух меньших чисел; научить измерять объекты; научить арифметическим действиям (сложение, вычитание, деление умножение); научить делить целое на части; подвести к осознанию соотношений «меньше – больше», «меньше </w:t>
      </w:r>
      <w:proofErr w:type="gramStart"/>
      <w:r w:rsidRPr="00583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3136">
        <w:rPr>
          <w:rFonts w:ascii="Times New Roman" w:hAnsi="Times New Roman" w:cs="Times New Roman"/>
          <w:sz w:val="28"/>
          <w:szCs w:val="28"/>
        </w:rPr>
        <w:t xml:space="preserve"> – больше на».</w:t>
      </w:r>
    </w:p>
    <w:p w:rsidR="00EF3498" w:rsidRPr="00583136" w:rsidRDefault="00EF3498" w:rsidP="00327BC2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На сегодняшний день наиболее эффективным пособием являются логические блоки, разработанные венгерским психологом и математиком </w:t>
      </w:r>
      <w:proofErr w:type="spellStart"/>
      <w:r w:rsidRPr="00583136">
        <w:rPr>
          <w:rStyle w:val="c1"/>
          <w:sz w:val="28"/>
          <w:szCs w:val="28"/>
        </w:rPr>
        <w:t>Дьенешем</w:t>
      </w:r>
      <w:proofErr w:type="spellEnd"/>
      <w:r w:rsidRPr="00583136">
        <w:rPr>
          <w:rStyle w:val="c1"/>
          <w:sz w:val="28"/>
          <w:szCs w:val="28"/>
        </w:rPr>
        <w:t xml:space="preserve"> для ранней логической подготовки мышления детей к усвоению математики.</w:t>
      </w:r>
      <w:r w:rsidRPr="00583136">
        <w:rPr>
          <w:rStyle w:val="c4"/>
          <w:sz w:val="28"/>
          <w:szCs w:val="28"/>
        </w:rPr>
        <w:t> </w:t>
      </w:r>
    </w:p>
    <w:p w:rsidR="004B09A8" w:rsidRPr="00583136" w:rsidRDefault="004B09A8" w:rsidP="0032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Подготовительные упражнения с логическими блоками </w:t>
      </w:r>
      <w:proofErr w:type="spell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детям усвоить все свойства блоков. Это могут быть такие задания как:</w:t>
      </w:r>
    </w:p>
    <w:p w:rsidR="004B09A8" w:rsidRPr="00583136" w:rsidRDefault="004B09A8" w:rsidP="003C56D9">
      <w:pPr>
        <w:numPr>
          <w:ilvl w:val="0"/>
          <w:numId w:val="2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такие же фигуры, как эта по цвету (форме, размеру, толщине);</w:t>
      </w:r>
    </w:p>
    <w:p w:rsidR="004B09A8" w:rsidRPr="00583136" w:rsidRDefault="004B09A8" w:rsidP="003C56D9">
      <w:pPr>
        <w:numPr>
          <w:ilvl w:val="0"/>
          <w:numId w:val="2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не такие фигуры, как эта, по цвету (форме, размеру, толщине);</w:t>
      </w:r>
    </w:p>
    <w:p w:rsidR="004B09A8" w:rsidRPr="00583136" w:rsidRDefault="004B09A8" w:rsidP="003C56D9">
      <w:pPr>
        <w:numPr>
          <w:ilvl w:val="0"/>
          <w:numId w:val="2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синие фигуры (треугольные, маленькие, тонкие…).</w:t>
      </w:r>
    </w:p>
    <w:p w:rsidR="004B09A8" w:rsidRPr="00583136" w:rsidRDefault="004B09A8" w:rsidP="00327B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подготовительных упражнений детям предлагаются задачи – проблемы или задачи – головоломки. </w:t>
      </w:r>
    </w:p>
    <w:p w:rsidR="004B09A8" w:rsidRPr="00583136" w:rsidRDefault="004B09A8" w:rsidP="00327B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– головоломки со счетными палочками объединяют в 3 группы:</w:t>
      </w:r>
    </w:p>
    <w:p w:rsidR="004B09A8" w:rsidRPr="00583136" w:rsidRDefault="004B09A8" w:rsidP="003C56D9">
      <w:pPr>
        <w:numPr>
          <w:ilvl w:val="0"/>
          <w:numId w:val="3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заданной фигуры из определенного количества палочек;</w:t>
      </w:r>
    </w:p>
    <w:p w:rsidR="004B09A8" w:rsidRPr="00583136" w:rsidRDefault="004B09A8" w:rsidP="003C56D9">
      <w:pPr>
        <w:numPr>
          <w:ilvl w:val="0"/>
          <w:numId w:val="3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заданной фигуры путем удаления определенного количества палочек;</w:t>
      </w:r>
    </w:p>
    <w:p w:rsidR="004B09A8" w:rsidRPr="00583136" w:rsidRDefault="004B09A8" w:rsidP="003C56D9">
      <w:pPr>
        <w:numPr>
          <w:ilvl w:val="0"/>
          <w:numId w:val="3"/>
        </w:numPr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заданной фигуры путем перекладывания определенного количества палочек;</w:t>
      </w:r>
    </w:p>
    <w:p w:rsidR="004B09A8" w:rsidRPr="00583136" w:rsidRDefault="004B09A8" w:rsidP="003C5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Широко известные всем счетные палочки оказываются не только счетным материалом. С их помощью можно в доступной пониманию ребенка форме познакомить его с началами геометрии, с понятием «симметрия»; развивать пространственное воображение. Головоломки со счетными палочками воспитывают интерес к математике, желание проявлять умственное напряжение, сосредотачивать внимание на проблеме, а так же развивают логику мыслей, рассуждений и действий.</w:t>
      </w:r>
    </w:p>
    <w:p w:rsidR="004B09A8" w:rsidRPr="00583136" w:rsidRDefault="00363741" w:rsidP="003C56D9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Игры </w:t>
      </w:r>
      <w:r w:rsidR="003C56D9">
        <w:rPr>
          <w:rStyle w:val="c1"/>
          <w:sz w:val="28"/>
          <w:szCs w:val="28"/>
        </w:rPr>
        <w:t>– г</w:t>
      </w:r>
      <w:r>
        <w:rPr>
          <w:rStyle w:val="c1"/>
          <w:sz w:val="28"/>
          <w:szCs w:val="28"/>
        </w:rPr>
        <w:t>оловоломки</w:t>
      </w:r>
      <w:r w:rsidR="004B09A8" w:rsidRPr="00583136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4B09A8" w:rsidRPr="00583136">
        <w:rPr>
          <w:rStyle w:val="c1"/>
          <w:sz w:val="28"/>
          <w:szCs w:val="28"/>
        </w:rPr>
        <w:t>или геометрические конструкторы известны с незапамятных времен. Сущность игры состоит в том, чтобы воссоздать на плоскости силуэты предметов по образцу или замыслу. Долгое время эти игры служили для развлечения взрослых и  подростков.</w:t>
      </w:r>
      <w:r>
        <w:rPr>
          <w:rStyle w:val="c1"/>
          <w:sz w:val="28"/>
          <w:szCs w:val="28"/>
        </w:rPr>
        <w:t xml:space="preserve"> </w:t>
      </w:r>
      <w:r w:rsidR="004B09A8" w:rsidRPr="00583136">
        <w:rPr>
          <w:rStyle w:val="c1"/>
          <w:sz w:val="28"/>
          <w:szCs w:val="28"/>
        </w:rPr>
        <w:t>Но современными исследованиями установлено</w:t>
      </w:r>
      <w:proofErr w:type="gramStart"/>
      <w:r w:rsidR="004B09A8" w:rsidRPr="00583136">
        <w:rPr>
          <w:rStyle w:val="c1"/>
          <w:sz w:val="28"/>
          <w:szCs w:val="28"/>
        </w:rPr>
        <w:t xml:space="preserve"> ,</w:t>
      </w:r>
      <w:proofErr w:type="gramEnd"/>
      <w:r w:rsidR="004B09A8" w:rsidRPr="00583136">
        <w:rPr>
          <w:rStyle w:val="c1"/>
          <w:sz w:val="28"/>
          <w:szCs w:val="28"/>
        </w:rPr>
        <w:t>что они могут быть также эф</w:t>
      </w:r>
      <w:r>
        <w:rPr>
          <w:rStyle w:val="c1"/>
          <w:sz w:val="28"/>
          <w:szCs w:val="28"/>
        </w:rPr>
        <w:t>фективным средством умственного</w:t>
      </w:r>
      <w:r w:rsidR="004B09A8" w:rsidRPr="00583136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4B09A8" w:rsidRPr="00583136">
        <w:rPr>
          <w:rStyle w:val="c1"/>
          <w:sz w:val="28"/>
          <w:szCs w:val="28"/>
        </w:rPr>
        <w:t>и в частности математического, развития детей дошкольного возраста.</w:t>
      </w:r>
    </w:p>
    <w:p w:rsidR="00512021" w:rsidRPr="00583136" w:rsidRDefault="00512021" w:rsidP="003C5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конструкторы или игры-головоломки на выкладывание изображений из геометрических деталей -  это «Головоломка Пифагора», «Вьетнамская игра», </w:t>
      </w:r>
      <w:r w:rsidR="004B09A8" w:rsidRPr="00583136"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09A8" w:rsidRPr="00583136">
        <w:rPr>
          <w:rStyle w:val="c1"/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4B09A8" w:rsidRPr="00583136">
        <w:rPr>
          <w:rStyle w:val="c1"/>
          <w:rFonts w:ascii="Times New Roman" w:hAnsi="Times New Roman" w:cs="Times New Roman"/>
          <w:sz w:val="28"/>
          <w:szCs w:val="28"/>
        </w:rPr>
        <w:t>»</w:t>
      </w:r>
      <w:proofErr w:type="gramStart"/>
      <w:r w:rsidR="004B09A8" w:rsidRPr="00583136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09A8"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«Монгольская игра», «</w:t>
      </w:r>
      <w:proofErr w:type="spell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«Волшебный круг». Такое разнообразие конструкторов, разная степень их сложности позволяет учитывать возрастные и индивидуальные особенности детей, их склонности, возможности, уровень подготовки. Предложенные игры осваивают с детьми последовательно. По мере накопления умений в процессе одной игры можно переходить </w:t>
      </w:r>
      <w:proofErr w:type="gram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следующей, добиваясь положительных результатов и в ней.</w:t>
      </w:r>
    </w:p>
    <w:p w:rsidR="004B09A8" w:rsidRPr="00583136" w:rsidRDefault="004B09A8" w:rsidP="003C5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36">
        <w:rPr>
          <w:rStyle w:val="c1"/>
          <w:rFonts w:ascii="Times New Roman" w:hAnsi="Times New Roman" w:cs="Times New Roman"/>
          <w:sz w:val="28"/>
          <w:szCs w:val="28"/>
        </w:rPr>
        <w:t>Детей привлекает в играх занимательность, свобода действий возможность проявить творчество и фантазию.</w:t>
      </w:r>
    </w:p>
    <w:p w:rsidR="00512021" w:rsidRPr="00583136" w:rsidRDefault="00EF3498" w:rsidP="003C5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36">
        <w:rPr>
          <w:rStyle w:val="c1"/>
          <w:rFonts w:ascii="Times New Roman" w:hAnsi="Times New Roman" w:cs="Times New Roman"/>
          <w:sz w:val="28"/>
          <w:szCs w:val="28"/>
        </w:rPr>
        <w:t xml:space="preserve">Знакомить детей с играми надо постепенно. Вначале ребенок узнает название игры, рассматривает набор фигур. Полезно поупражнять его в развлечении и правильном назывании геометрических фигур, входящих в комплект игры. Затем можно предложить сгруппировать фигуры по форме, размеру, составить из нескольких </w:t>
      </w:r>
      <w:proofErr w:type="gramStart"/>
      <w:r w:rsidRPr="00583136">
        <w:rPr>
          <w:rStyle w:val="c1"/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583136">
        <w:rPr>
          <w:rStyle w:val="c1"/>
          <w:rFonts w:ascii="Times New Roman" w:hAnsi="Times New Roman" w:cs="Times New Roman"/>
          <w:sz w:val="28"/>
          <w:szCs w:val="28"/>
        </w:rPr>
        <w:t>: выложить квадрат из двух треугольников, четырехугольник из квадрата и двух треугольников, треугольник из имеющихся фигур и т.д. Взрослый может предложить ребенку составить новые геометрические фигуры по чертежу, а затем по собственному замыслу. Желательно при этом спрашивать, как называется новая фигура, из чего и как она получилась.</w:t>
      </w:r>
    </w:p>
    <w:p w:rsidR="00512021" w:rsidRPr="00583136" w:rsidRDefault="00512021" w:rsidP="003C5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работу с нестандартными дидактическими средствами можно разделить на 2 этапа: подготовительные упражнения и задания - проблемы.</w:t>
      </w:r>
    </w:p>
    <w:p w:rsidR="00512021" w:rsidRPr="00583136" w:rsidRDefault="00512021" w:rsidP="003C5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 дети играют с палочками, блоками, фигурами, строя различные изображения, которые подсказывает им собственное воображение и</w:t>
      </w:r>
      <w:r w:rsidR="003A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схема, рисунок. 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 следующую систему игр и игровых  упражнений:</w:t>
      </w:r>
    </w:p>
    <w:p w:rsidR="00512021" w:rsidRPr="00583136" w:rsidRDefault="00512021" w:rsidP="003C56D9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простых изображений из разнообразных цветных мозаик.</w:t>
      </w:r>
    </w:p>
    <w:p w:rsidR="00512021" w:rsidRPr="00583136" w:rsidRDefault="00512021" w:rsidP="003C56D9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«Составь фигуру» (геометрическую). В этой игре используются разные геометрические фигуры 2 – 3 размеров, по несколько фигур одного вида и размера. Дети составляют из имеющихся фигур те же фигуры только другого размера. Например, составь прямоугольник из квадратов, а затем из прямоугольников.</w:t>
      </w:r>
    </w:p>
    <w:p w:rsidR="00512021" w:rsidRPr="00583136" w:rsidRDefault="00512021" w:rsidP="003C56D9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«Составь картинку». В этой игре используются одинаковые по размеру геометрические фигуры. Дети составляют картинку, орнамент, узор только из одинаковых треугольников или квадратов и т.д.</w:t>
      </w:r>
    </w:p>
    <w:p w:rsidR="00512021" w:rsidRPr="00583136" w:rsidRDefault="00512021" w:rsidP="003C5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обучения дошкольников с помощью нестандартного дидактического материала идет через игру и игровые упражнения.</w:t>
      </w:r>
    </w:p>
    <w:p w:rsidR="00082199" w:rsidRPr="00583136" w:rsidRDefault="00082199" w:rsidP="003C56D9">
      <w:pPr>
        <w:pStyle w:val="c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«подвох» и для ее решения необходимо понять, в чем тут хитрость.</w:t>
      </w:r>
    </w:p>
    <w:p w:rsidR="00082199" w:rsidRPr="00583136" w:rsidRDefault="00082199" w:rsidP="003C56D9">
      <w:pPr>
        <w:pStyle w:val="c5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Логические задачи могут быть, например, следующими: Если гусь стоит на двух ногах, то он весит 4 кг. Сколько будет весить гусь, если он стоит на одной ноге? (4 кг) </w:t>
      </w:r>
    </w:p>
    <w:p w:rsidR="00EF3498" w:rsidRPr="00583136" w:rsidRDefault="00082199" w:rsidP="003C56D9">
      <w:pPr>
        <w:pStyle w:val="c28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t>Разгадывание загадок математического содержания - это увлекательная игра, вызывающая у ребенка радостное, приподнятое эмоциональное состояние. Каждая загадка - это и еще логическая задача, решая которую, ребенок должен совершать сложные мыслительные операции. Важно научить ребенка не только отгадывать загадки, но и доказывать правильность отгадки.</w:t>
      </w:r>
    </w:p>
    <w:p w:rsidR="00082199" w:rsidRPr="00583136" w:rsidRDefault="00082199" w:rsidP="003C56D9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  <w:u w:val="single"/>
        </w:rPr>
        <w:t xml:space="preserve"> Пример 1:</w:t>
      </w:r>
      <w:r w:rsidR="00C9763E" w:rsidRPr="00583136">
        <w:rPr>
          <w:sz w:val="28"/>
          <w:szCs w:val="28"/>
        </w:rPr>
        <w:t xml:space="preserve"> </w:t>
      </w:r>
      <w:r w:rsidRPr="00583136">
        <w:rPr>
          <w:rStyle w:val="c1"/>
          <w:sz w:val="28"/>
          <w:szCs w:val="28"/>
        </w:rPr>
        <w:t>Три вершинки, Три у</w:t>
      </w:r>
      <w:r w:rsidR="00C9763E" w:rsidRPr="00583136">
        <w:rPr>
          <w:rStyle w:val="c1"/>
          <w:sz w:val="28"/>
          <w:szCs w:val="28"/>
        </w:rPr>
        <w:t xml:space="preserve">гла, Три сторонки </w:t>
      </w:r>
      <w:proofErr w:type="gramStart"/>
      <w:r w:rsidR="00C9763E" w:rsidRPr="00583136">
        <w:rPr>
          <w:rStyle w:val="c1"/>
          <w:sz w:val="28"/>
          <w:szCs w:val="28"/>
        </w:rPr>
        <w:t>-В</w:t>
      </w:r>
      <w:proofErr w:type="gramEnd"/>
      <w:r w:rsidR="00C9763E" w:rsidRPr="00583136">
        <w:rPr>
          <w:rStyle w:val="c1"/>
          <w:sz w:val="28"/>
          <w:szCs w:val="28"/>
        </w:rPr>
        <w:t xml:space="preserve">от и я. </w:t>
      </w:r>
      <w:r w:rsidRPr="00583136">
        <w:rPr>
          <w:rStyle w:val="c1"/>
          <w:sz w:val="28"/>
          <w:szCs w:val="28"/>
        </w:rPr>
        <w:t>(Треугольник)</w:t>
      </w:r>
    </w:p>
    <w:p w:rsidR="00082199" w:rsidRPr="00583136" w:rsidRDefault="00082199" w:rsidP="003C56D9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>Ребенку можно задать вопросы: «О чем эта загадка? Почему ты так думаешь? Посмотри внимательно на эти треугольники (</w:t>
      </w:r>
      <w:r w:rsidR="00EF3498" w:rsidRPr="00583136">
        <w:rPr>
          <w:rStyle w:val="c1"/>
          <w:sz w:val="28"/>
          <w:szCs w:val="28"/>
        </w:rPr>
        <w:t>показать</w:t>
      </w:r>
      <w:r w:rsidRPr="00583136">
        <w:rPr>
          <w:rStyle w:val="c1"/>
          <w:sz w:val="28"/>
          <w:szCs w:val="28"/>
        </w:rPr>
        <w:t xml:space="preserve"> три треугольника: красный большой, синий средний и маленький). Красный треугольник может быть отгадкой? Почему? А синий? А маленький? Так про какой же треугольник эта загадка?»</w:t>
      </w:r>
    </w:p>
    <w:p w:rsidR="00EF3498" w:rsidRPr="00583136" w:rsidRDefault="00082199" w:rsidP="003C56D9">
      <w:pPr>
        <w:pStyle w:val="c28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Делается вывод: Отгадкой может быть любой треугольник любого цвета, размера, формы. Все треугольники имеют три стороны, три вершины, три угла. </w:t>
      </w:r>
    </w:p>
    <w:p w:rsidR="00082199" w:rsidRPr="00583136" w:rsidRDefault="00082199" w:rsidP="003C56D9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  <w:u w:val="single"/>
        </w:rPr>
        <w:t>Пример 2:</w:t>
      </w:r>
      <w:r w:rsidR="00C9763E" w:rsidRPr="00583136">
        <w:rPr>
          <w:sz w:val="28"/>
          <w:szCs w:val="28"/>
        </w:rPr>
        <w:t xml:space="preserve"> </w:t>
      </w:r>
      <w:r w:rsidRPr="00583136">
        <w:rPr>
          <w:rStyle w:val="c1"/>
          <w:sz w:val="28"/>
          <w:szCs w:val="28"/>
        </w:rPr>
        <w:t>Не овал я и не круг, Треугольнику не друг. Прямоугольнику я брат</w:t>
      </w:r>
      <w:proofErr w:type="gramStart"/>
      <w:r w:rsidRPr="00583136">
        <w:rPr>
          <w:rStyle w:val="c1"/>
          <w:sz w:val="28"/>
          <w:szCs w:val="28"/>
        </w:rPr>
        <w:t xml:space="preserve"> А</w:t>
      </w:r>
      <w:proofErr w:type="gramEnd"/>
      <w:r w:rsidRPr="00583136">
        <w:rPr>
          <w:rStyle w:val="c1"/>
          <w:sz w:val="28"/>
          <w:szCs w:val="28"/>
        </w:rPr>
        <w:t xml:space="preserve"> зовут меня... (Квадрат)</w:t>
      </w:r>
    </w:p>
    <w:p w:rsidR="00082199" w:rsidRPr="00583136" w:rsidRDefault="00082199" w:rsidP="003C56D9">
      <w:pPr>
        <w:pStyle w:val="c4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>В тексте загадки нет данных, подтверждающих, что отгадкой является квадрат. Ставятся такие вопросы: «Какие геометрические фигуры ты знаешь? Про какую из этих фигур может идти речь в загадке? Как об этом говорится? Овал может быть отгадкой? Почему? Круг? Почему? А треугольник? Так о какой же фигуре говорится в этой загадке?</w:t>
      </w:r>
    </w:p>
    <w:p w:rsidR="00EF3498" w:rsidRPr="00583136" w:rsidRDefault="00082199" w:rsidP="003C56D9">
      <w:pPr>
        <w:pStyle w:val="c35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lastRenderedPageBreak/>
        <w:t>Дети с помощью взрослого устанавливают, что овал, круг и треугольник не могут быть отгадкой, так как в самой загадке они перечисляются с отрицанием «не». Прямоугольник также исключается. Вывод: квадрат.</w:t>
      </w:r>
    </w:p>
    <w:p w:rsidR="00C9763E" w:rsidRPr="00583136" w:rsidRDefault="00082199" w:rsidP="003C56D9">
      <w:pPr>
        <w:pStyle w:val="c35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  <w:u w:val="single"/>
        </w:rPr>
        <w:t xml:space="preserve"> Пример 3:</w:t>
      </w:r>
      <w:r w:rsidR="00C9763E" w:rsidRPr="00583136">
        <w:rPr>
          <w:rStyle w:val="c1"/>
          <w:sz w:val="28"/>
          <w:szCs w:val="28"/>
          <w:u w:val="single"/>
        </w:rPr>
        <w:t xml:space="preserve"> </w:t>
      </w:r>
      <w:r w:rsidRPr="00583136">
        <w:rPr>
          <w:rStyle w:val="c1"/>
          <w:sz w:val="28"/>
          <w:szCs w:val="28"/>
        </w:rPr>
        <w:t>Ножек четыре,</w:t>
      </w:r>
    </w:p>
    <w:p w:rsidR="00C9763E" w:rsidRPr="00583136" w:rsidRDefault="00C9763E" w:rsidP="003C56D9">
      <w:pPr>
        <w:pStyle w:val="c35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                    </w:t>
      </w:r>
      <w:r w:rsidR="00082199" w:rsidRPr="00583136">
        <w:rPr>
          <w:rStyle w:val="c1"/>
          <w:sz w:val="28"/>
          <w:szCs w:val="28"/>
        </w:rPr>
        <w:t>Шляпка одна.</w:t>
      </w:r>
    </w:p>
    <w:p w:rsidR="00C9763E" w:rsidRPr="00583136" w:rsidRDefault="00C9763E" w:rsidP="003C56D9">
      <w:pPr>
        <w:pStyle w:val="c35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                    </w:t>
      </w:r>
      <w:r w:rsidR="00082199" w:rsidRPr="00583136">
        <w:rPr>
          <w:rStyle w:val="c1"/>
          <w:sz w:val="28"/>
          <w:szCs w:val="28"/>
        </w:rPr>
        <w:t>Нужен, коль станет</w:t>
      </w:r>
    </w:p>
    <w:p w:rsidR="00082199" w:rsidRPr="00583136" w:rsidRDefault="00C9763E" w:rsidP="003C56D9">
      <w:pPr>
        <w:pStyle w:val="c35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583136">
        <w:rPr>
          <w:rStyle w:val="c1"/>
          <w:sz w:val="28"/>
          <w:szCs w:val="28"/>
        </w:rPr>
        <w:t xml:space="preserve">                    </w:t>
      </w:r>
      <w:r w:rsidR="00082199" w:rsidRPr="00583136">
        <w:rPr>
          <w:rStyle w:val="c1"/>
          <w:sz w:val="28"/>
          <w:szCs w:val="28"/>
        </w:rPr>
        <w:t>Обедать семья.   (Стол)</w:t>
      </w:r>
    </w:p>
    <w:p w:rsidR="00082199" w:rsidRPr="00583136" w:rsidRDefault="00082199" w:rsidP="003C56D9">
      <w:pPr>
        <w:pStyle w:val="c3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>«Про что эта загадка? Почему про стол? А может, она про стул? Ведь у стула тоже четыре ножки и одна шляпка».</w:t>
      </w:r>
    </w:p>
    <w:p w:rsidR="00082199" w:rsidRPr="00583136" w:rsidRDefault="0088078B" w:rsidP="003C56D9">
      <w:pPr>
        <w:pStyle w:val="c3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3136">
        <w:rPr>
          <w:rStyle w:val="c1"/>
          <w:sz w:val="28"/>
          <w:szCs w:val="28"/>
        </w:rPr>
        <w:t xml:space="preserve"> В</w:t>
      </w:r>
      <w:r w:rsidR="00082199" w:rsidRPr="00583136">
        <w:rPr>
          <w:rStyle w:val="c1"/>
          <w:sz w:val="28"/>
          <w:szCs w:val="28"/>
        </w:rPr>
        <w:t xml:space="preserve">зрослый отстаивает «правильность суждений», а когда дети соглашаются с ним, объявляет: «Оказывается, это загадка про стол. Как же вы со мной согласились? Ведь это ошибка». После этого находится нужная отгадка и доказывается ее правильность. </w:t>
      </w:r>
    </w:p>
    <w:p w:rsidR="00082199" w:rsidRPr="003A2B50" w:rsidRDefault="00192071" w:rsidP="003C5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36">
        <w:rPr>
          <w:rFonts w:ascii="Times New Roman" w:hAnsi="Times New Roman" w:cs="Times New Roman"/>
          <w:sz w:val="28"/>
          <w:szCs w:val="28"/>
        </w:rPr>
        <w:t xml:space="preserve">Итак, в заключении можно сделать вывод, что развитие логического мышления, умения классифицировать, обобщать, группировать предметы, строить графические модели, развитие интеллектуальных и личностных качеств, самовыражение и самостоятельность имеет </w:t>
      </w:r>
      <w:proofErr w:type="gramStart"/>
      <w:r w:rsidRPr="0058313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83136"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 w:rsidRPr="003A2B50">
        <w:rPr>
          <w:rFonts w:ascii="Times New Roman" w:hAnsi="Times New Roman" w:cs="Times New Roman"/>
          <w:sz w:val="28"/>
          <w:szCs w:val="28"/>
        </w:rPr>
        <w:t>умственного развития и последующего школьного обучения.</w:t>
      </w:r>
    </w:p>
    <w:sectPr w:rsidR="00082199" w:rsidRPr="003A2B50" w:rsidSect="00C976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F08"/>
    <w:multiLevelType w:val="multilevel"/>
    <w:tmpl w:val="3B0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716A2"/>
    <w:multiLevelType w:val="multilevel"/>
    <w:tmpl w:val="D890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D3DFC"/>
    <w:multiLevelType w:val="multilevel"/>
    <w:tmpl w:val="519C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99"/>
    <w:rsid w:val="00082199"/>
    <w:rsid w:val="00122317"/>
    <w:rsid w:val="00192071"/>
    <w:rsid w:val="002D0343"/>
    <w:rsid w:val="002E593A"/>
    <w:rsid w:val="00327BC2"/>
    <w:rsid w:val="00363741"/>
    <w:rsid w:val="003A2B50"/>
    <w:rsid w:val="003C56D9"/>
    <w:rsid w:val="004B09A8"/>
    <w:rsid w:val="004E4253"/>
    <w:rsid w:val="00512021"/>
    <w:rsid w:val="00583136"/>
    <w:rsid w:val="006F0878"/>
    <w:rsid w:val="0088078B"/>
    <w:rsid w:val="008E353F"/>
    <w:rsid w:val="00C04310"/>
    <w:rsid w:val="00C9763E"/>
    <w:rsid w:val="00D20C61"/>
    <w:rsid w:val="00EF3498"/>
    <w:rsid w:val="00F5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3A"/>
  </w:style>
  <w:style w:type="paragraph" w:styleId="1">
    <w:name w:val="heading 1"/>
    <w:basedOn w:val="a"/>
    <w:link w:val="10"/>
    <w:uiPriority w:val="9"/>
    <w:qFormat/>
    <w:rsid w:val="00F56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2199"/>
  </w:style>
  <w:style w:type="paragraph" w:customStyle="1" w:styleId="c6">
    <w:name w:val="c6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199"/>
  </w:style>
  <w:style w:type="character" w:customStyle="1" w:styleId="c2">
    <w:name w:val="c2"/>
    <w:basedOn w:val="a0"/>
    <w:rsid w:val="00082199"/>
  </w:style>
  <w:style w:type="paragraph" w:customStyle="1" w:styleId="c3">
    <w:name w:val="c3"/>
    <w:basedOn w:val="a"/>
    <w:rsid w:val="0012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2012-09-25T18:28:00Z</cp:lastPrinted>
  <dcterms:created xsi:type="dcterms:W3CDTF">2012-09-24T19:01:00Z</dcterms:created>
  <dcterms:modified xsi:type="dcterms:W3CDTF">2014-12-30T20:21:00Z</dcterms:modified>
</cp:coreProperties>
</file>